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43" w:rsidRDefault="00213943" w:rsidP="00213943">
      <w:pPr>
        <w:ind w:left="1134"/>
        <w:jc w:val="center"/>
        <w:rPr>
          <w:b/>
          <w:sz w:val="24"/>
          <w:szCs w:val="24"/>
        </w:rPr>
      </w:pPr>
    </w:p>
    <w:p w:rsidR="00213943" w:rsidRDefault="00213943" w:rsidP="00213943">
      <w:pPr>
        <w:ind w:left="1134"/>
        <w:jc w:val="center"/>
        <w:rPr>
          <w:b/>
          <w:sz w:val="24"/>
          <w:szCs w:val="24"/>
        </w:rPr>
      </w:pPr>
    </w:p>
    <w:p w:rsidR="00213943" w:rsidRDefault="00213943" w:rsidP="00213943">
      <w:pPr>
        <w:ind w:left="1134"/>
        <w:jc w:val="center"/>
        <w:rPr>
          <w:b/>
          <w:sz w:val="24"/>
          <w:szCs w:val="24"/>
        </w:rPr>
      </w:pPr>
    </w:p>
    <w:p w:rsidR="00213943" w:rsidRDefault="00213943" w:rsidP="00213943">
      <w:pPr>
        <w:ind w:left="1134"/>
        <w:jc w:val="center"/>
        <w:rPr>
          <w:b/>
          <w:sz w:val="24"/>
          <w:szCs w:val="24"/>
        </w:rPr>
      </w:pPr>
      <w:r w:rsidRPr="007C0A4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13943" w:rsidRDefault="00213943" w:rsidP="00213943">
      <w:pPr>
        <w:ind w:left="1134" w:firstLine="426"/>
        <w:jc w:val="center"/>
        <w:rPr>
          <w:b/>
          <w:sz w:val="36"/>
          <w:szCs w:val="36"/>
        </w:rPr>
      </w:pPr>
      <w:r w:rsidRPr="000B52BC">
        <w:rPr>
          <w:b/>
          <w:sz w:val="36"/>
          <w:szCs w:val="36"/>
        </w:rPr>
        <w:t>«Лицей №52»</w:t>
      </w:r>
    </w:p>
    <w:p w:rsidR="00213943" w:rsidRPr="003F2D24" w:rsidRDefault="00213943" w:rsidP="00213943">
      <w:pPr>
        <w:ind w:left="1134" w:firstLine="426"/>
        <w:jc w:val="center"/>
        <w:rPr>
          <w:b/>
          <w:sz w:val="36"/>
          <w:szCs w:val="36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pStyle w:val="ad"/>
        <w:ind w:left="1134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Адрес: </w:t>
      </w:r>
      <w:r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</w:t>
      </w:r>
      <w:r w:rsidRPr="000B52BC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>
        <w:rPr>
          <w:rFonts w:ascii="Times New Roman" w:hAnsi="Times New Roman" w:cs="Times New Roman"/>
        </w:rPr>
        <w:t xml:space="preserve"> </w:t>
      </w:r>
      <w:hyperlink r:id="rId7" w:tgtFrame="_blank" w:history="1">
        <w:r w:rsidRPr="00681D25">
          <w:rPr>
            <w:rStyle w:val="ae"/>
            <w:sz w:val="20"/>
            <w:szCs w:val="20"/>
          </w:rPr>
          <w:t>makhachkala52.dagschool.com</w:t>
        </w:r>
      </w:hyperlink>
      <w:r w:rsidRPr="000B52B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0B52BC">
        <w:rPr>
          <w:rFonts w:ascii="Times New Roman" w:hAnsi="Times New Roman" w:cs="Times New Roman"/>
        </w:rPr>
        <w:t>Электронный адрес</w:t>
      </w:r>
      <w:r>
        <w:rPr>
          <w:rFonts w:ascii="Times New Roman" w:hAnsi="Times New Roman" w:cs="Times New Roman"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hyperlink r:id="rId8" w:history="1">
        <w:r w:rsidRPr="00352BEC">
          <w:rPr>
            <w:rStyle w:val="ae"/>
            <w:sz w:val="20"/>
            <w:szCs w:val="20"/>
            <w:shd w:val="clear" w:color="auto" w:fill="FFFFFF"/>
          </w:rPr>
          <w:t>school_52_mchk@mail.ru</w:t>
        </w:r>
      </w:hyperlink>
      <w:r w:rsidRPr="004639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</w:t>
      </w:r>
    </w:p>
    <w:p w:rsidR="00213943" w:rsidRDefault="00213943" w:rsidP="00213943">
      <w:pPr>
        <w:pStyle w:val="ad"/>
        <w:ind w:left="1134"/>
        <w:rPr>
          <w:rFonts w:ascii="Times New Roman" w:hAnsi="Times New Roman" w:cs="Times New Roman"/>
        </w:rPr>
      </w:pPr>
    </w:p>
    <w:p w:rsidR="00213943" w:rsidRDefault="00213943" w:rsidP="00213943">
      <w:pPr>
        <w:pStyle w:val="ad"/>
        <w:ind w:left="1134"/>
        <w:rPr>
          <w:rFonts w:ascii="Times New Roman" w:hAnsi="Times New Roman" w:cs="Times New Roman"/>
        </w:rPr>
      </w:pP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</w:p>
    <w:p w:rsidR="00213943" w:rsidRDefault="00213943" w:rsidP="00213943">
      <w:pPr>
        <w:pStyle w:val="ad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0B52BC"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0B52BC">
        <w:rPr>
          <w:rFonts w:ascii="Times New Roman" w:hAnsi="Times New Roman" w:cs="Times New Roman"/>
        </w:rPr>
        <w:t>Утвержден</w:t>
      </w: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</w:p>
    <w:p w:rsidR="00213943" w:rsidRDefault="00213943" w:rsidP="00213943">
      <w:pPr>
        <w:pStyle w:val="ad"/>
        <w:ind w:left="1134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0B52BC">
        <w:rPr>
          <w:rFonts w:ascii="Times New Roman" w:hAnsi="Times New Roman" w:cs="Times New Roman"/>
        </w:rPr>
        <w:t xml:space="preserve">  Приказом №</w:t>
      </w:r>
      <w:r>
        <w:rPr>
          <w:rFonts w:ascii="Times New Roman" w:hAnsi="Times New Roman" w:cs="Times New Roman"/>
        </w:rPr>
        <w:t>138-П</w:t>
      </w: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</w:p>
    <w:p w:rsidR="00213943" w:rsidRDefault="00213943" w:rsidP="00213943">
      <w:pPr>
        <w:pStyle w:val="ad"/>
        <w:ind w:left="1134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МБОУ 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 xml:space="preserve">»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B52BC">
        <w:rPr>
          <w:rFonts w:ascii="Times New Roman" w:hAnsi="Times New Roman" w:cs="Times New Roman"/>
        </w:rPr>
        <w:t xml:space="preserve">  от «</w:t>
      </w:r>
      <w:r>
        <w:rPr>
          <w:rFonts w:ascii="Times New Roman" w:hAnsi="Times New Roman" w:cs="Times New Roman"/>
          <w:u w:val="single"/>
        </w:rPr>
        <w:t>30</w:t>
      </w:r>
      <w:r w:rsidRPr="000B52B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0B52BC">
        <w:rPr>
          <w:rFonts w:ascii="Times New Roman" w:hAnsi="Times New Roman" w:cs="Times New Roman"/>
        </w:rPr>
        <w:t>г.</w:t>
      </w: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</w:p>
    <w:p w:rsidR="00213943" w:rsidRDefault="00213943" w:rsidP="00213943">
      <w:pPr>
        <w:pStyle w:val="ad"/>
        <w:ind w:left="1134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№_</w:t>
      </w:r>
      <w:r w:rsidRPr="000B52BC">
        <w:rPr>
          <w:rFonts w:ascii="Times New Roman" w:hAnsi="Times New Roman" w:cs="Times New Roman"/>
          <w:u w:val="single"/>
        </w:rPr>
        <w:t>1</w:t>
      </w:r>
      <w:r w:rsidRPr="000B52BC">
        <w:rPr>
          <w:rFonts w:ascii="Times New Roman" w:hAnsi="Times New Roman" w:cs="Times New Roman"/>
        </w:rPr>
        <w:t>_от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«</w:t>
      </w:r>
      <w:r w:rsidRPr="000B52BC">
        <w:rPr>
          <w:rFonts w:ascii="Times New Roman" w:hAnsi="Times New Roman" w:cs="Times New Roman"/>
          <w:u w:val="single"/>
        </w:rPr>
        <w:t>30</w:t>
      </w:r>
      <w:r w:rsidRPr="000B52BC">
        <w:rPr>
          <w:rFonts w:ascii="Times New Roman" w:hAnsi="Times New Roman" w:cs="Times New Roman"/>
        </w:rPr>
        <w:t>» _</w:t>
      </w:r>
      <w:r w:rsidRPr="000B52BC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>___</w:t>
      </w:r>
      <w:r w:rsidRPr="000B52BC">
        <w:rPr>
          <w:rFonts w:ascii="Times New Roman" w:hAnsi="Times New Roman" w:cs="Times New Roman"/>
        </w:rPr>
        <w:t>_20</w:t>
      </w:r>
      <w:r>
        <w:rPr>
          <w:rFonts w:ascii="Times New Roman" w:hAnsi="Times New Roman" w:cs="Times New Roman"/>
        </w:rPr>
        <w:t>22</w:t>
      </w:r>
      <w:r w:rsidRPr="000B52BC">
        <w:rPr>
          <w:rFonts w:ascii="Times New Roman" w:hAnsi="Times New Roman" w:cs="Times New Roman"/>
        </w:rPr>
        <w:t xml:space="preserve"> г.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0B52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Директор МБОУ </w:t>
      </w:r>
      <w:r>
        <w:rPr>
          <w:rFonts w:ascii="Times New Roman" w:hAnsi="Times New Roman" w:cs="Times New Roman"/>
        </w:rPr>
        <w:t>«Лицей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</w:t>
      </w: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</w:p>
    <w:p w:rsidR="00213943" w:rsidRPr="000B52BC" w:rsidRDefault="00213943" w:rsidP="00213943">
      <w:pPr>
        <w:pStyle w:val="ad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 А.М. Абдурахманова   </w:t>
      </w:r>
    </w:p>
    <w:p w:rsidR="00213943" w:rsidRDefault="00213943" w:rsidP="00213943">
      <w:pPr>
        <w:ind w:left="1134"/>
        <w:jc w:val="center"/>
        <w:rPr>
          <w:b/>
          <w:sz w:val="36"/>
          <w:szCs w:val="36"/>
        </w:rPr>
      </w:pPr>
    </w:p>
    <w:p w:rsidR="00213943" w:rsidRDefault="00213943" w:rsidP="00213943">
      <w:pPr>
        <w:ind w:left="1134"/>
        <w:jc w:val="center"/>
        <w:rPr>
          <w:b/>
          <w:sz w:val="36"/>
          <w:szCs w:val="36"/>
        </w:rPr>
      </w:pPr>
    </w:p>
    <w:p w:rsidR="00213943" w:rsidRDefault="00213943" w:rsidP="00213943">
      <w:pPr>
        <w:ind w:left="1134"/>
        <w:jc w:val="center"/>
        <w:rPr>
          <w:b/>
          <w:sz w:val="36"/>
          <w:szCs w:val="36"/>
        </w:rPr>
      </w:pPr>
    </w:p>
    <w:p w:rsidR="00213943" w:rsidRDefault="00213943" w:rsidP="00213943">
      <w:pPr>
        <w:ind w:left="1134"/>
        <w:jc w:val="center"/>
        <w:rPr>
          <w:b/>
          <w:sz w:val="36"/>
          <w:szCs w:val="36"/>
        </w:rPr>
      </w:pPr>
    </w:p>
    <w:p w:rsidR="00213943" w:rsidRPr="00213943" w:rsidRDefault="00213943" w:rsidP="00213943">
      <w:pPr>
        <w:pStyle w:val="ab"/>
        <w:spacing w:line="480" w:lineRule="auto"/>
        <w:ind w:left="1134"/>
        <w:jc w:val="center"/>
        <w:rPr>
          <w:b/>
          <w:bCs/>
          <w:color w:val="000000"/>
          <w:sz w:val="28"/>
          <w:szCs w:val="28"/>
        </w:rPr>
      </w:pPr>
      <w:r w:rsidRPr="00213943">
        <w:rPr>
          <w:b/>
          <w:sz w:val="28"/>
          <w:szCs w:val="28"/>
        </w:rPr>
        <w:t xml:space="preserve">ПОЛОЖЕНИЕ </w:t>
      </w:r>
      <w:r w:rsidRPr="00213943">
        <w:rPr>
          <w:b/>
          <w:sz w:val="28"/>
          <w:szCs w:val="28"/>
        </w:rPr>
        <w:br/>
        <w:t>О ВНЕУРОЧНОЙ ДЕЯТЕЛЬНОСТИ</w:t>
      </w:r>
    </w:p>
    <w:p w:rsidR="00213943" w:rsidRPr="003F2D24" w:rsidRDefault="00213943" w:rsidP="00213943">
      <w:pPr>
        <w:ind w:left="1134"/>
        <w:jc w:val="center"/>
        <w:rPr>
          <w:sz w:val="28"/>
          <w:szCs w:val="28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Default="00213943" w:rsidP="00213943">
      <w:pPr>
        <w:ind w:left="1134"/>
        <w:rPr>
          <w:b/>
          <w:sz w:val="24"/>
          <w:szCs w:val="24"/>
        </w:rPr>
      </w:pPr>
    </w:p>
    <w:p w:rsidR="00213943" w:rsidRPr="000B52BC" w:rsidRDefault="00213943" w:rsidP="00213943">
      <w:pPr>
        <w:ind w:left="1134"/>
        <w:rPr>
          <w:b/>
          <w:sz w:val="24"/>
          <w:szCs w:val="24"/>
        </w:rPr>
      </w:pPr>
    </w:p>
    <w:p w:rsidR="00213943" w:rsidRPr="00213943" w:rsidRDefault="00213943" w:rsidP="00213943">
      <w:pPr>
        <w:ind w:left="1134"/>
        <w:jc w:val="center"/>
        <w:rPr>
          <w:b/>
          <w:sz w:val="28"/>
          <w:szCs w:val="28"/>
        </w:rPr>
      </w:pPr>
      <w:r w:rsidRPr="00213943">
        <w:rPr>
          <w:b/>
          <w:sz w:val="28"/>
          <w:szCs w:val="28"/>
        </w:rPr>
        <w:t>Махачкала</w:t>
      </w:r>
    </w:p>
    <w:p w:rsidR="00213943" w:rsidRDefault="00213943" w:rsidP="00213943">
      <w:pPr>
        <w:ind w:left="1134"/>
        <w:jc w:val="center"/>
        <w:rPr>
          <w:b/>
          <w:sz w:val="24"/>
          <w:szCs w:val="24"/>
        </w:rPr>
      </w:pPr>
      <w:r w:rsidRPr="00213943">
        <w:rPr>
          <w:b/>
          <w:sz w:val="28"/>
          <w:szCs w:val="28"/>
        </w:rPr>
        <w:t xml:space="preserve">             2022</w:t>
      </w:r>
      <w:bookmarkStart w:id="0" w:name="_GoBack"/>
      <w:bookmarkEnd w:id="0"/>
    </w:p>
    <w:p w:rsidR="00213943" w:rsidRDefault="00213943" w:rsidP="00213943">
      <w:pPr>
        <w:spacing w:before="73"/>
        <w:ind w:left="1134"/>
        <w:jc w:val="center"/>
      </w:pPr>
    </w:p>
    <w:p w:rsidR="00A547D3" w:rsidRDefault="00CA735D" w:rsidP="00D33609">
      <w:pPr>
        <w:pStyle w:val="Heading1"/>
        <w:numPr>
          <w:ilvl w:val="0"/>
          <w:numId w:val="11"/>
        </w:numPr>
        <w:tabs>
          <w:tab w:val="left" w:pos="4826"/>
        </w:tabs>
        <w:spacing w:before="73"/>
        <w:ind w:left="709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A547D3" w:rsidRDefault="00CA735D">
      <w:pPr>
        <w:pStyle w:val="a4"/>
        <w:numPr>
          <w:ilvl w:val="1"/>
          <w:numId w:val="10"/>
        </w:numPr>
        <w:tabs>
          <w:tab w:val="left" w:pos="1355"/>
        </w:tabs>
        <w:spacing w:before="135" w:line="360" w:lineRule="auto"/>
        <w:ind w:right="108" w:firstLine="0"/>
        <w:rPr>
          <w:sz w:val="24"/>
        </w:rPr>
      </w:pPr>
      <w:r>
        <w:rPr>
          <w:sz w:val="24"/>
        </w:rPr>
        <w:t xml:space="preserve">Настоящее Положение о внеурочной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(далее – Положение) разработано 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A547D3" w:rsidRDefault="00CA735D">
      <w:pPr>
        <w:pStyle w:val="a4"/>
        <w:numPr>
          <w:ilvl w:val="2"/>
          <w:numId w:val="10"/>
        </w:numPr>
        <w:tabs>
          <w:tab w:val="left" w:pos="1274"/>
        </w:tabs>
        <w:ind w:hanging="601"/>
        <w:rPr>
          <w:sz w:val="24"/>
        </w:rPr>
      </w:pPr>
      <w:r>
        <w:rPr>
          <w:sz w:val="24"/>
        </w:rPr>
        <w:t>нормативными правовыми актами и методическими документами федерального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уровня: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Федерации";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940"/>
        </w:tabs>
        <w:spacing w:before="139" w:line="360" w:lineRule="auto"/>
        <w:ind w:right="114" w:firstLine="0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1015;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92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 xml:space="preserve"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09.01.2014 №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51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29.08.2013 №</w:t>
      </w:r>
      <w:r>
        <w:rPr>
          <w:spacing w:val="-21"/>
          <w:sz w:val="24"/>
        </w:rPr>
        <w:t xml:space="preserve"> </w:t>
      </w:r>
      <w:r>
        <w:rPr>
          <w:sz w:val="24"/>
        </w:rPr>
        <w:t>1008;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line="360" w:lineRule="auto"/>
        <w:ind w:right="107" w:firstLine="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</w:t>
      </w:r>
      <w:r>
        <w:rPr>
          <w:spacing w:val="-5"/>
          <w:sz w:val="24"/>
        </w:rPr>
        <w:t xml:space="preserve"> </w:t>
      </w:r>
      <w:r>
        <w:rPr>
          <w:sz w:val="24"/>
        </w:rPr>
        <w:t>373;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32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</w:t>
      </w:r>
      <w:r>
        <w:rPr>
          <w:spacing w:val="-5"/>
          <w:sz w:val="24"/>
        </w:rPr>
        <w:t xml:space="preserve"> </w:t>
      </w:r>
      <w:r>
        <w:rPr>
          <w:sz w:val="24"/>
        </w:rPr>
        <w:t>1897;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952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 xml:space="preserve">«Санитарно-эпидемиологическими требованиями к условиям организации обучения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общеобразовательных </w:t>
      </w:r>
      <w:proofErr w:type="gramStart"/>
      <w:r>
        <w:rPr>
          <w:sz w:val="24"/>
        </w:rPr>
        <w:t>учреждениях</w:t>
      </w:r>
      <w:proofErr w:type="gramEnd"/>
      <w:r>
        <w:rPr>
          <w:sz w:val="24"/>
        </w:rPr>
        <w:t>»" (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2.4.2.2821-10), утв. постановлением Главного санитарного врача РФ от 29.12.2010 №</w:t>
      </w:r>
      <w:r>
        <w:rPr>
          <w:spacing w:val="-4"/>
          <w:sz w:val="24"/>
        </w:rPr>
        <w:t xml:space="preserve"> </w:t>
      </w:r>
      <w:r>
        <w:rPr>
          <w:sz w:val="24"/>
        </w:rPr>
        <w:t>189.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976"/>
        </w:tabs>
        <w:spacing w:before="2" w:line="360" w:lineRule="auto"/>
        <w:ind w:right="109" w:firstLine="0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12.05.2011 № 03-296 "Об организации внеурочной деятельности при введении федерального государственного образовательного стандарта общего образования";</w:t>
      </w:r>
    </w:p>
    <w:p w:rsidR="00A547D3" w:rsidRPr="001C5BBA" w:rsidRDefault="00CA735D" w:rsidP="001C5BBA">
      <w:pPr>
        <w:pStyle w:val="a4"/>
        <w:numPr>
          <w:ilvl w:val="0"/>
          <w:numId w:val="9"/>
        </w:numPr>
        <w:tabs>
          <w:tab w:val="left" w:pos="976"/>
        </w:tabs>
        <w:spacing w:line="360" w:lineRule="auto"/>
        <w:ind w:right="108" w:firstLine="0"/>
        <w:rPr>
          <w:sz w:val="24"/>
        </w:rPr>
      </w:pPr>
      <w:r>
        <w:rPr>
          <w:sz w:val="24"/>
        </w:rPr>
        <w:t>методическими рекомендациями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18.08.2017г. №</w:t>
      </w:r>
      <w:r>
        <w:rPr>
          <w:spacing w:val="-2"/>
          <w:sz w:val="24"/>
        </w:rPr>
        <w:t xml:space="preserve"> </w:t>
      </w:r>
      <w:r>
        <w:rPr>
          <w:sz w:val="24"/>
        </w:rPr>
        <w:t>09-1672.</w:t>
      </w:r>
    </w:p>
    <w:p w:rsidR="001C5BBA" w:rsidRDefault="001C5BBA" w:rsidP="001C5BBA">
      <w:pPr>
        <w:pStyle w:val="a4"/>
        <w:numPr>
          <w:ilvl w:val="2"/>
          <w:numId w:val="10"/>
        </w:numPr>
        <w:tabs>
          <w:tab w:val="left" w:pos="1505"/>
          <w:tab w:val="left" w:pos="1506"/>
          <w:tab w:val="left" w:pos="4412"/>
          <w:tab w:val="left" w:pos="6062"/>
          <w:tab w:val="left" w:pos="6484"/>
          <w:tab w:val="left" w:pos="8038"/>
          <w:tab w:val="left" w:pos="9875"/>
        </w:tabs>
        <w:spacing w:line="360" w:lineRule="auto"/>
        <w:ind w:left="673" w:right="115" w:firstLine="0"/>
        <w:rPr>
          <w:sz w:val="24"/>
        </w:rPr>
      </w:pPr>
      <w:r>
        <w:rPr>
          <w:sz w:val="24"/>
        </w:rPr>
        <w:t>правоустанавливающими</w:t>
      </w:r>
      <w:r>
        <w:rPr>
          <w:sz w:val="24"/>
        </w:rPr>
        <w:tab/>
        <w:t>документами</w:t>
      </w:r>
      <w:r>
        <w:rPr>
          <w:sz w:val="24"/>
        </w:rPr>
        <w:tab/>
        <w:t>и</w:t>
      </w:r>
      <w:r>
        <w:rPr>
          <w:sz w:val="24"/>
        </w:rPr>
        <w:tab/>
        <w:t>локальными</w:t>
      </w:r>
      <w:r>
        <w:rPr>
          <w:sz w:val="24"/>
        </w:rPr>
        <w:tab/>
        <w:t>нормативными</w:t>
      </w:r>
      <w:r>
        <w:rPr>
          <w:sz w:val="24"/>
        </w:rPr>
        <w:tab/>
      </w:r>
      <w:r>
        <w:rPr>
          <w:spacing w:val="-4"/>
          <w:sz w:val="24"/>
        </w:rPr>
        <w:t xml:space="preserve">актами </w:t>
      </w:r>
      <w:r>
        <w:rPr>
          <w:sz w:val="24"/>
        </w:rPr>
        <w:t>общеобразовательной организации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ОО):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945"/>
        </w:tabs>
        <w:spacing w:before="139" w:line="360" w:lineRule="auto"/>
        <w:ind w:right="115" w:firstLine="0"/>
        <w:rPr>
          <w:sz w:val="24"/>
        </w:rPr>
      </w:pPr>
      <w:r>
        <w:rPr>
          <w:sz w:val="24"/>
        </w:rPr>
        <w:t>Положением о формах, периодичности, порядке текущего контроля успеваемости и промежуточной аттестации 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820"/>
        </w:tabs>
        <w:spacing w:line="360" w:lineRule="auto"/>
        <w:ind w:right="118" w:firstLine="0"/>
        <w:jc w:val="left"/>
        <w:rPr>
          <w:sz w:val="24"/>
        </w:rPr>
      </w:pPr>
      <w:r>
        <w:rPr>
          <w:sz w:val="24"/>
        </w:rPr>
        <w:t xml:space="preserve">Положением об индивидуальном учете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 в ОО и поощрений обучающихся в</w:t>
      </w:r>
      <w:r>
        <w:rPr>
          <w:spacing w:val="-7"/>
          <w:sz w:val="24"/>
        </w:rPr>
        <w:t xml:space="preserve"> </w:t>
      </w:r>
      <w:r>
        <w:rPr>
          <w:sz w:val="24"/>
        </w:rPr>
        <w:t>ОО;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818"/>
        </w:tabs>
        <w:spacing w:before="1"/>
        <w:ind w:left="817" w:hanging="145"/>
        <w:jc w:val="left"/>
        <w:rPr>
          <w:sz w:val="24"/>
        </w:rPr>
      </w:pPr>
      <w:r>
        <w:rPr>
          <w:sz w:val="24"/>
        </w:rPr>
        <w:t xml:space="preserve">Положением о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jc w:val="left"/>
        <w:rPr>
          <w:sz w:val="24"/>
        </w:rPr>
      </w:pPr>
      <w:r>
        <w:rPr>
          <w:sz w:val="24"/>
        </w:rPr>
        <w:t>Положением о внутренней системе оценки 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818"/>
        </w:tabs>
        <w:spacing w:before="139"/>
        <w:ind w:left="817" w:hanging="145"/>
        <w:jc w:val="left"/>
        <w:rPr>
          <w:sz w:val="24"/>
        </w:rPr>
        <w:sectPr w:rsidR="001C5BBA" w:rsidRPr="001C5BBA" w:rsidSect="001C5BBA">
          <w:pgSz w:w="11910" w:h="16840"/>
          <w:pgMar w:top="709" w:right="740" w:bottom="568" w:left="460" w:header="0" w:footer="654" w:gutter="0"/>
          <w:cols w:space="720"/>
        </w:sectPr>
      </w:pPr>
      <w:r>
        <w:rPr>
          <w:sz w:val="24"/>
        </w:rPr>
        <w:t xml:space="preserve">Положением о формах </w:t>
      </w:r>
      <w:proofErr w:type="spellStart"/>
      <w:r>
        <w:rPr>
          <w:sz w:val="24"/>
        </w:rPr>
        <w:t>обучени</w:t>
      </w:r>
      <w:proofErr w:type="spellEnd"/>
    </w:p>
    <w:p w:rsidR="00A547D3" w:rsidRDefault="00A547D3">
      <w:pPr>
        <w:pStyle w:val="a3"/>
        <w:ind w:left="0"/>
        <w:jc w:val="left"/>
        <w:rPr>
          <w:sz w:val="22"/>
        </w:rPr>
      </w:pPr>
    </w:p>
    <w:p w:rsidR="00A547D3" w:rsidRDefault="00CA735D">
      <w:pPr>
        <w:pStyle w:val="a4"/>
        <w:numPr>
          <w:ilvl w:val="1"/>
          <w:numId w:val="10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определяет: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jc w:val="left"/>
        <w:rPr>
          <w:sz w:val="24"/>
        </w:rPr>
      </w:pPr>
      <w:r>
        <w:rPr>
          <w:sz w:val="24"/>
        </w:rPr>
        <w:t>организационные подходы к формированию плана 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9"/>
        <w:ind w:left="817" w:hanging="145"/>
        <w:jc w:val="left"/>
        <w:rPr>
          <w:sz w:val="24"/>
        </w:rPr>
      </w:pPr>
      <w:r>
        <w:rPr>
          <w:sz w:val="24"/>
        </w:rPr>
        <w:t>порядок реализации в ОО плана 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jc w:val="left"/>
        <w:rPr>
          <w:sz w:val="24"/>
        </w:rPr>
      </w:pPr>
      <w:r>
        <w:rPr>
          <w:sz w:val="24"/>
        </w:rPr>
        <w:t>требования к курсу 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40"/>
        <w:ind w:left="817" w:hanging="145"/>
        <w:jc w:val="left"/>
        <w:rPr>
          <w:sz w:val="24"/>
        </w:rPr>
      </w:pPr>
      <w:r>
        <w:rPr>
          <w:sz w:val="24"/>
        </w:rPr>
        <w:t>требования к мероприятию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547D3" w:rsidRDefault="00A547D3">
      <w:pPr>
        <w:pStyle w:val="a3"/>
        <w:spacing w:before="11"/>
        <w:ind w:left="0"/>
        <w:jc w:val="left"/>
        <w:rPr>
          <w:sz w:val="21"/>
        </w:rPr>
      </w:pPr>
    </w:p>
    <w:p w:rsidR="00A547D3" w:rsidRDefault="00CA735D">
      <w:pPr>
        <w:pStyle w:val="a4"/>
        <w:numPr>
          <w:ilvl w:val="1"/>
          <w:numId w:val="10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В Положении используются следующие понятия и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термины: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54"/>
        </w:tabs>
        <w:spacing w:before="137" w:line="360" w:lineRule="auto"/>
        <w:ind w:right="111" w:firstLine="0"/>
        <w:rPr>
          <w:sz w:val="24"/>
        </w:rPr>
      </w:pPr>
      <w:r>
        <w:rPr>
          <w:sz w:val="24"/>
        </w:rPr>
        <w:t xml:space="preserve">внеурочная деятельность – учебная деятельность, организуемая согласно плану внеурочной деятельности в формах, отличных </w:t>
      </w:r>
      <w:proofErr w:type="gramStart"/>
      <w:r>
        <w:rPr>
          <w:sz w:val="24"/>
        </w:rPr>
        <w:t>от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классно-урочной;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904"/>
        </w:tabs>
        <w:spacing w:line="360" w:lineRule="auto"/>
        <w:ind w:right="107" w:firstLine="0"/>
        <w:rPr>
          <w:sz w:val="24"/>
        </w:rPr>
      </w:pPr>
      <w:r>
        <w:rPr>
          <w:sz w:val="24"/>
        </w:rPr>
        <w:t>направление внеурочной деятельности – элемент планирования содержания внеурочной деятельности, отражающий требования Федерального государственного образовательного стандарта общего образования к направлениям развития личности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73"/>
        </w:tabs>
        <w:spacing w:before="2" w:line="360" w:lineRule="auto"/>
        <w:ind w:right="111" w:firstLine="0"/>
        <w:rPr>
          <w:sz w:val="24"/>
        </w:rPr>
      </w:pPr>
      <w:r>
        <w:rPr>
          <w:sz w:val="24"/>
        </w:rPr>
        <w:t xml:space="preserve">план внеурочной деятельности – обязательный компонент основной общеобразовательной программы (далее – ООП), отражающий систему внеурочных курсов и мероприятий, направленных на достижение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образовательных результатов освоения обучающимися ООП (по уровням общего образования). Различают перспективный (на период освоения ООП) и текущий (на учебный год) план 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A547D3" w:rsidRPr="001C5BBA" w:rsidRDefault="00CA735D" w:rsidP="001C5BBA">
      <w:pPr>
        <w:pStyle w:val="a4"/>
        <w:numPr>
          <w:ilvl w:val="0"/>
          <w:numId w:val="9"/>
        </w:numPr>
        <w:tabs>
          <w:tab w:val="left" w:pos="957"/>
        </w:tabs>
        <w:spacing w:line="360" w:lineRule="auto"/>
        <w:ind w:right="114" w:firstLine="0"/>
        <w:rPr>
          <w:sz w:val="24"/>
        </w:rPr>
      </w:pPr>
      <w:r>
        <w:rPr>
          <w:sz w:val="24"/>
        </w:rPr>
        <w:t>курс внеурочной деятельности – оформленная в рабочую программу совокупность дидактических единиц, связанных едиными целями, задачами, планируемыми образовательными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педагогического</w:t>
      </w:r>
      <w:r w:rsidR="001C5BBA">
        <w:rPr>
          <w:sz w:val="24"/>
        </w:rPr>
        <w:t xml:space="preserve"> </w:t>
      </w:r>
      <w:r w:rsidR="001C5BBA">
        <w:t xml:space="preserve">взаимодействия </w:t>
      </w:r>
      <w:proofErr w:type="gramStart"/>
      <w:r w:rsidR="001C5BBA">
        <w:t>с</w:t>
      </w:r>
      <w:proofErr w:type="gramEnd"/>
      <w:r w:rsidR="001C5BBA">
        <w:t xml:space="preserve"> обучающимися;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827"/>
        </w:tabs>
        <w:spacing w:before="140" w:line="360" w:lineRule="auto"/>
        <w:ind w:right="112" w:firstLine="0"/>
        <w:rPr>
          <w:sz w:val="24"/>
        </w:rPr>
      </w:pPr>
      <w:r>
        <w:rPr>
          <w:sz w:val="24"/>
        </w:rPr>
        <w:t>мероприятие внеурочной деятельности – совокупность действий участников образовательных отношений; организационная форма реализации плана внеурочной деятельности, используемая наряду с курсами 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1C5BBA" w:rsidRDefault="001C5BBA" w:rsidP="001C5BBA">
      <w:pPr>
        <w:pStyle w:val="a4"/>
        <w:numPr>
          <w:ilvl w:val="0"/>
          <w:numId w:val="9"/>
        </w:numPr>
        <w:tabs>
          <w:tab w:val="left" w:pos="856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:rsidR="001C5BBA" w:rsidRPr="001C5BBA" w:rsidRDefault="001C5BBA" w:rsidP="001C5BBA">
      <w:pPr>
        <w:pStyle w:val="a4"/>
        <w:numPr>
          <w:ilvl w:val="1"/>
          <w:numId w:val="10"/>
        </w:numPr>
        <w:tabs>
          <w:tab w:val="left" w:pos="1151"/>
        </w:tabs>
        <w:spacing w:line="360" w:lineRule="auto"/>
        <w:ind w:right="106" w:firstLine="0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 (или) дополнения.</w:t>
      </w:r>
    </w:p>
    <w:p w:rsidR="001C5BBA" w:rsidRDefault="001C5BBA" w:rsidP="00D33609">
      <w:pPr>
        <w:pStyle w:val="Heading1"/>
        <w:numPr>
          <w:ilvl w:val="0"/>
          <w:numId w:val="11"/>
        </w:numPr>
        <w:spacing w:before="1"/>
        <w:ind w:left="709" w:hanging="421"/>
        <w:jc w:val="center"/>
      </w:pPr>
      <w:r>
        <w:t>Формирование плана внеурочной</w:t>
      </w:r>
      <w:r>
        <w:rPr>
          <w:spacing w:val="-2"/>
        </w:rPr>
        <w:t xml:space="preserve"> </w:t>
      </w:r>
      <w:r>
        <w:t>деятельности</w:t>
      </w:r>
    </w:p>
    <w:p w:rsidR="001C5BBA" w:rsidRDefault="001C5BBA" w:rsidP="001C5BBA">
      <w:pPr>
        <w:pStyle w:val="a4"/>
        <w:numPr>
          <w:ilvl w:val="1"/>
          <w:numId w:val="8"/>
        </w:numPr>
        <w:tabs>
          <w:tab w:val="left" w:pos="1273"/>
          <w:tab w:val="left" w:pos="1274"/>
        </w:tabs>
        <w:spacing w:before="134" w:line="360" w:lineRule="auto"/>
        <w:ind w:right="116" w:firstLine="0"/>
        <w:rPr>
          <w:sz w:val="24"/>
        </w:rPr>
      </w:pPr>
      <w:r>
        <w:rPr>
          <w:sz w:val="24"/>
        </w:rPr>
        <w:t>Перспективный план внеурочной деятельности формируется на этапе разработки ООП (по уровням общего образования). Перспективный план 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</w:p>
    <w:p w:rsidR="001C5BBA" w:rsidRDefault="001C5BBA" w:rsidP="001C5BBA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отражает интересы участников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 w:rsidRPr="001C5BBA">
        <w:rPr>
          <w:sz w:val="24"/>
        </w:rPr>
        <w:t>охватывает как регулярные курсы внеурочной деятельности, обеспеченные рабочими программами, так и разовые мероприятия различного</w:t>
      </w:r>
      <w:r w:rsidRPr="001C5BBA">
        <w:rPr>
          <w:spacing w:val="-2"/>
          <w:sz w:val="24"/>
        </w:rPr>
        <w:t xml:space="preserve"> </w:t>
      </w:r>
      <w:r w:rsidRPr="001C5BBA">
        <w:rPr>
          <w:sz w:val="24"/>
        </w:rPr>
        <w:t>формата;</w:t>
      </w:r>
    </w:p>
    <w:p w:rsidR="001C5BBA" w:rsidRDefault="001C5BBA" w:rsidP="001C5BBA">
      <w:pPr>
        <w:pStyle w:val="a4"/>
        <w:numPr>
          <w:ilvl w:val="0"/>
          <w:numId w:val="9"/>
        </w:numPr>
        <w:tabs>
          <w:tab w:val="left" w:pos="958"/>
          <w:tab w:val="left" w:pos="959"/>
          <w:tab w:val="left" w:pos="2848"/>
          <w:tab w:val="left" w:pos="3160"/>
          <w:tab w:val="left" w:pos="4081"/>
          <w:tab w:val="left" w:pos="5707"/>
          <w:tab w:val="left" w:pos="7184"/>
          <w:tab w:val="left" w:pos="7498"/>
          <w:tab w:val="left" w:pos="8587"/>
          <w:tab w:val="left" w:pos="9378"/>
        </w:tabs>
        <w:spacing w:line="360" w:lineRule="auto"/>
        <w:ind w:right="108" w:firstLine="0"/>
        <w:rPr>
          <w:sz w:val="24"/>
        </w:rPr>
      </w:pPr>
      <w:r>
        <w:rPr>
          <w:sz w:val="24"/>
        </w:rPr>
        <w:t>разрабатывается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последующей</w:t>
      </w:r>
      <w:r>
        <w:rPr>
          <w:sz w:val="24"/>
        </w:rPr>
        <w:tab/>
        <w:t>детализации</w:t>
      </w:r>
      <w:r>
        <w:rPr>
          <w:sz w:val="24"/>
        </w:rPr>
        <w:tab/>
        <w:t>в</w:t>
      </w:r>
      <w:r>
        <w:rPr>
          <w:sz w:val="24"/>
        </w:rPr>
        <w:tab/>
        <w:t>текущем</w:t>
      </w:r>
      <w:r>
        <w:rPr>
          <w:sz w:val="24"/>
        </w:rPr>
        <w:tab/>
        <w:t>плане</w:t>
      </w:r>
      <w:r>
        <w:rPr>
          <w:sz w:val="24"/>
        </w:rPr>
        <w:tab/>
        <w:t>внеурочной деятельности.</w:t>
      </w:r>
    </w:p>
    <w:p w:rsidR="001C5BBA" w:rsidRDefault="001C5BBA">
      <w:pPr>
        <w:spacing w:line="360" w:lineRule="auto"/>
        <w:jc w:val="both"/>
        <w:rPr>
          <w:sz w:val="24"/>
        </w:rPr>
        <w:sectPr w:rsidR="001C5BBA" w:rsidSect="001C5BBA">
          <w:pgSz w:w="11910" w:h="16840"/>
          <w:pgMar w:top="568" w:right="740" w:bottom="840" w:left="460" w:header="0" w:footer="654" w:gutter="0"/>
          <w:cols w:space="720"/>
        </w:sectPr>
      </w:pPr>
    </w:p>
    <w:p w:rsidR="00A547D3" w:rsidRDefault="00CA735D">
      <w:pPr>
        <w:pStyle w:val="a4"/>
        <w:numPr>
          <w:ilvl w:val="2"/>
          <w:numId w:val="8"/>
        </w:numPr>
        <w:tabs>
          <w:tab w:val="left" w:pos="1481"/>
          <w:tab w:val="left" w:pos="1482"/>
          <w:tab w:val="left" w:pos="3373"/>
          <w:tab w:val="left" w:pos="4126"/>
          <w:tab w:val="left" w:pos="5601"/>
          <w:tab w:val="left" w:pos="7239"/>
          <w:tab w:val="left" w:pos="8849"/>
          <w:tab w:val="left" w:pos="9369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lastRenderedPageBreak/>
        <w:t>Перспективный</w:t>
      </w:r>
      <w:r>
        <w:rPr>
          <w:sz w:val="24"/>
        </w:rPr>
        <w:tab/>
        <w:t>план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формируется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3"/>
          <w:sz w:val="24"/>
        </w:rPr>
        <w:t xml:space="preserve">следующим </w:t>
      </w:r>
      <w:r>
        <w:rPr>
          <w:sz w:val="24"/>
        </w:rPr>
        <w:t>направлениям развития личности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"/>
        <w:ind w:left="817" w:hanging="145"/>
        <w:jc w:val="left"/>
        <w:rPr>
          <w:sz w:val="24"/>
        </w:rPr>
      </w:pPr>
      <w:r>
        <w:rPr>
          <w:sz w:val="24"/>
        </w:rPr>
        <w:t>спортивно-оздоровительное,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9"/>
        <w:ind w:left="817" w:hanging="145"/>
        <w:jc w:val="left"/>
        <w:rPr>
          <w:sz w:val="24"/>
        </w:rPr>
      </w:pPr>
      <w:r>
        <w:rPr>
          <w:sz w:val="24"/>
        </w:rPr>
        <w:t>духовно-нравственное,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jc w:val="left"/>
        <w:rPr>
          <w:sz w:val="24"/>
        </w:rPr>
      </w:pPr>
      <w:r>
        <w:rPr>
          <w:sz w:val="24"/>
        </w:rPr>
        <w:t>социальное,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9"/>
        <w:ind w:left="817" w:hanging="145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rPr>
          <w:sz w:val="24"/>
        </w:rPr>
      </w:pPr>
      <w:r>
        <w:rPr>
          <w:sz w:val="24"/>
        </w:rPr>
        <w:t>общекультурное.</w:t>
      </w:r>
    </w:p>
    <w:p w:rsidR="00A547D3" w:rsidRDefault="00CA735D">
      <w:pPr>
        <w:pStyle w:val="a4"/>
        <w:numPr>
          <w:ilvl w:val="2"/>
          <w:numId w:val="8"/>
        </w:numPr>
        <w:tabs>
          <w:tab w:val="left" w:pos="1377"/>
        </w:tabs>
        <w:spacing w:before="139" w:line="360" w:lineRule="auto"/>
        <w:ind w:right="116" w:firstLine="0"/>
        <w:rPr>
          <w:sz w:val="24"/>
        </w:rPr>
      </w:pPr>
      <w:r>
        <w:rPr>
          <w:sz w:val="24"/>
        </w:rPr>
        <w:t>Каждое из направлений внеурочной деятельности, отмеченных в п. 2.1.1., может реализовываться как ежегодно в течение срока освоения ООП (по уровням общего образования), так и в рамках одного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A547D3" w:rsidRDefault="00CA735D">
      <w:pPr>
        <w:pStyle w:val="a4"/>
        <w:numPr>
          <w:ilvl w:val="1"/>
          <w:numId w:val="8"/>
        </w:numPr>
        <w:tabs>
          <w:tab w:val="left" w:pos="1274"/>
        </w:tabs>
        <w:spacing w:line="360" w:lineRule="auto"/>
        <w:ind w:right="110" w:firstLine="0"/>
        <w:rPr>
          <w:sz w:val="24"/>
        </w:rPr>
      </w:pPr>
      <w:r>
        <w:rPr>
          <w:sz w:val="24"/>
        </w:rPr>
        <w:t>Текущий план внеурочной деятельности согласуется с учебным планом ООП (по уровням общего образования) на предстоящий учебный год. Текущий план внеурочной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деятельности: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детализирует перспективный план 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22"/>
        </w:tabs>
        <w:spacing w:before="139" w:line="360" w:lineRule="auto"/>
        <w:ind w:right="109" w:firstLine="0"/>
        <w:rPr>
          <w:sz w:val="24"/>
        </w:rPr>
      </w:pPr>
      <w:r>
        <w:rPr>
          <w:sz w:val="24"/>
        </w:rPr>
        <w:t>согласуется с целями и планируемыми результатами рабочих программ дисциплин и учебного плана;</w:t>
      </w:r>
    </w:p>
    <w:p w:rsidR="00A547D3" w:rsidRPr="001C5BBA" w:rsidRDefault="00CA735D" w:rsidP="001C5BBA">
      <w:pPr>
        <w:pStyle w:val="a4"/>
        <w:numPr>
          <w:ilvl w:val="0"/>
          <w:numId w:val="9"/>
        </w:numPr>
        <w:tabs>
          <w:tab w:val="left" w:pos="933"/>
        </w:tabs>
        <w:spacing w:line="360" w:lineRule="auto"/>
        <w:ind w:right="114" w:firstLine="0"/>
        <w:rPr>
          <w:sz w:val="24"/>
        </w:rPr>
      </w:pPr>
      <w:r>
        <w:rPr>
          <w:sz w:val="24"/>
        </w:rPr>
        <w:t>разрабатывается с учетом изменений в нормативной правовой базе и коррективами, вносимыми в ООП (по уровням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1C5BBA" w:rsidRPr="001C5BBA" w:rsidRDefault="001C5BBA" w:rsidP="001C5BBA">
      <w:pPr>
        <w:pStyle w:val="a4"/>
        <w:numPr>
          <w:ilvl w:val="0"/>
          <w:numId w:val="9"/>
        </w:numPr>
        <w:tabs>
          <w:tab w:val="left" w:pos="818"/>
        </w:tabs>
        <w:spacing w:before="68"/>
        <w:ind w:left="817" w:hanging="145"/>
        <w:rPr>
          <w:sz w:val="24"/>
        </w:rPr>
      </w:pPr>
      <w:r>
        <w:rPr>
          <w:sz w:val="24"/>
        </w:rPr>
        <w:t>обеспечивается рабочими программами по курсам 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C5BBA" w:rsidRDefault="001C5BBA" w:rsidP="00D33609">
      <w:pPr>
        <w:pStyle w:val="Heading1"/>
        <w:numPr>
          <w:ilvl w:val="0"/>
          <w:numId w:val="11"/>
        </w:numPr>
        <w:tabs>
          <w:tab w:val="left" w:pos="709"/>
        </w:tabs>
        <w:spacing w:before="190"/>
        <w:ind w:left="709" w:hanging="241"/>
        <w:jc w:val="center"/>
      </w:pPr>
      <w:r>
        <w:t>Курсы внеурочной</w:t>
      </w:r>
      <w:r>
        <w:rPr>
          <w:spacing w:val="-2"/>
        </w:rPr>
        <w:t xml:space="preserve"> </w:t>
      </w:r>
      <w:r>
        <w:t>деятельности</w:t>
      </w:r>
    </w:p>
    <w:p w:rsidR="001C5BBA" w:rsidRDefault="001C5BBA" w:rsidP="001C5BBA">
      <w:pPr>
        <w:pStyle w:val="a4"/>
        <w:numPr>
          <w:ilvl w:val="1"/>
          <w:numId w:val="7"/>
        </w:numPr>
        <w:tabs>
          <w:tab w:val="left" w:pos="1156"/>
        </w:tabs>
        <w:spacing w:before="134" w:line="360" w:lineRule="auto"/>
        <w:ind w:right="115" w:firstLine="0"/>
        <w:rPr>
          <w:sz w:val="24"/>
        </w:rPr>
      </w:pPr>
      <w:r>
        <w:rPr>
          <w:sz w:val="24"/>
        </w:rPr>
        <w:t>Курсы внеурочной деятельности составляют не менее 50 % объема плана внеурочной деятельности, измеряемого в академических часах.</w:t>
      </w:r>
    </w:p>
    <w:p w:rsidR="001C5BBA" w:rsidRDefault="001C5BBA" w:rsidP="001C5BBA">
      <w:pPr>
        <w:pStyle w:val="a4"/>
        <w:numPr>
          <w:ilvl w:val="1"/>
          <w:numId w:val="7"/>
        </w:numPr>
        <w:tabs>
          <w:tab w:val="left" w:pos="1228"/>
        </w:tabs>
        <w:spacing w:line="360" w:lineRule="auto"/>
        <w:ind w:right="117" w:firstLine="0"/>
        <w:rPr>
          <w:sz w:val="24"/>
        </w:rPr>
      </w:pPr>
      <w:r>
        <w:rPr>
          <w:sz w:val="24"/>
        </w:rPr>
        <w:t>Курсы внеурочной деятельности обеспечиваются рабочими программами, которые утверждаются в рамках ООП (по уровням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образования).</w:t>
      </w:r>
    </w:p>
    <w:p w:rsidR="001C5BBA" w:rsidRDefault="001C5BBA" w:rsidP="001C5BBA">
      <w:pPr>
        <w:pStyle w:val="a4"/>
        <w:numPr>
          <w:ilvl w:val="2"/>
          <w:numId w:val="7"/>
        </w:numPr>
        <w:tabs>
          <w:tab w:val="left" w:pos="1329"/>
        </w:tabs>
        <w:spacing w:line="360" w:lineRule="auto"/>
        <w:ind w:right="112" w:firstLine="0"/>
        <w:rPr>
          <w:sz w:val="24"/>
        </w:rPr>
      </w:pPr>
      <w:r>
        <w:rPr>
          <w:sz w:val="24"/>
        </w:rPr>
        <w:t xml:space="preserve">Рабочая программа курса внеурочной деятельности </w:t>
      </w:r>
      <w:proofErr w:type="gramStart"/>
      <w:r>
        <w:rPr>
          <w:sz w:val="24"/>
        </w:rPr>
        <w:t>может</w:t>
      </w:r>
      <w:proofErr w:type="gramEnd"/>
      <w:r>
        <w:rPr>
          <w:sz w:val="24"/>
        </w:rPr>
        <w:t xml:space="preserve"> разрабатывается на основе примерных образовательных программ или полностью самостоятельно разрабатываться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работником.</w:t>
      </w:r>
    </w:p>
    <w:p w:rsidR="001C5BBA" w:rsidRPr="005A7FC9" w:rsidRDefault="001C5BBA" w:rsidP="005A7FC9">
      <w:pPr>
        <w:pStyle w:val="a4"/>
        <w:numPr>
          <w:ilvl w:val="2"/>
          <w:numId w:val="7"/>
        </w:numPr>
        <w:tabs>
          <w:tab w:val="left" w:pos="1276"/>
        </w:tabs>
        <w:spacing w:line="360" w:lineRule="auto"/>
        <w:ind w:right="114" w:firstLine="0"/>
        <w:rPr>
          <w:sz w:val="24"/>
        </w:rPr>
      </w:pPr>
      <w:r>
        <w:rPr>
          <w:sz w:val="24"/>
        </w:rPr>
        <w:t>Структура рабочей программы курса внеурочной деятельности регулируется Положением о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1C5BBA" w:rsidRDefault="001C5BBA" w:rsidP="001C5BBA">
      <w:pPr>
        <w:pStyle w:val="a4"/>
        <w:numPr>
          <w:ilvl w:val="1"/>
          <w:numId w:val="7"/>
        </w:numPr>
        <w:tabs>
          <w:tab w:val="left" w:pos="1101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>Учет занятий по внеурочной деятельности осуществляется учителем в журнале внеурочной деятельности, в который вносятся списки обучающихся, Ф.И.О. педагогических работников; даты и темы проведенных занятий вносятся в журнал в соответствии с рабочими программами курсов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A7FC9" w:rsidRPr="005A7FC9" w:rsidRDefault="001C5BBA" w:rsidP="005A7FC9">
      <w:pPr>
        <w:pStyle w:val="a4"/>
        <w:numPr>
          <w:ilvl w:val="1"/>
          <w:numId w:val="7"/>
        </w:numPr>
        <w:tabs>
          <w:tab w:val="left" w:pos="1219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 xml:space="preserve">Текущий контроль за посещением занятий внеурочной деятельности </w:t>
      </w:r>
      <w:proofErr w:type="gramStart"/>
      <w:r>
        <w:rPr>
          <w:sz w:val="24"/>
        </w:rPr>
        <w:t>обучающими</w:t>
      </w:r>
      <w:proofErr w:type="gramEnd"/>
      <w:r>
        <w:rPr>
          <w:sz w:val="24"/>
        </w:rPr>
        <w:t xml:space="preserve"> осуществляется классным руководителем в соответствии с должностной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инструкцией.</w:t>
      </w:r>
    </w:p>
    <w:p w:rsidR="005A7FC9" w:rsidRDefault="005A7FC9" w:rsidP="005A7FC9">
      <w:pPr>
        <w:pStyle w:val="a4"/>
        <w:numPr>
          <w:ilvl w:val="1"/>
          <w:numId w:val="7"/>
        </w:numPr>
        <w:tabs>
          <w:tab w:val="left" w:pos="1290"/>
        </w:tabs>
        <w:spacing w:before="1" w:line="360" w:lineRule="auto"/>
        <w:ind w:right="116" w:firstLine="0"/>
        <w:rPr>
          <w:sz w:val="24"/>
        </w:rPr>
      </w:pPr>
      <w:r>
        <w:rPr>
          <w:sz w:val="24"/>
        </w:rPr>
        <w:t>Образовательные результаты обучающихся по программам курсов внеурочной деятельности подлежат индивидуальному учету, в т. ч. посредством технологии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5A7FC9" w:rsidRPr="005A7FC9" w:rsidRDefault="005A7FC9" w:rsidP="005A7FC9">
      <w:pPr>
        <w:tabs>
          <w:tab w:val="left" w:pos="1219"/>
        </w:tabs>
        <w:spacing w:line="360" w:lineRule="auto"/>
        <w:ind w:right="115"/>
        <w:rPr>
          <w:sz w:val="24"/>
        </w:rPr>
        <w:sectPr w:rsidR="005A7FC9" w:rsidRPr="005A7FC9" w:rsidSect="001C5BBA">
          <w:pgSz w:w="11910" w:h="16840"/>
          <w:pgMar w:top="709" w:right="740" w:bottom="142" w:left="460" w:header="0" w:footer="654" w:gutter="0"/>
          <w:cols w:space="720"/>
        </w:sectPr>
      </w:pPr>
    </w:p>
    <w:p w:rsidR="00A547D3" w:rsidRPr="005A7FC9" w:rsidRDefault="00CA735D" w:rsidP="005A7FC9">
      <w:pPr>
        <w:pStyle w:val="a4"/>
        <w:numPr>
          <w:ilvl w:val="1"/>
          <w:numId w:val="7"/>
        </w:numPr>
        <w:tabs>
          <w:tab w:val="left" w:pos="1158"/>
        </w:tabs>
        <w:spacing w:line="360" w:lineRule="auto"/>
        <w:ind w:right="108" w:firstLine="0"/>
        <w:rPr>
          <w:sz w:val="24"/>
        </w:rPr>
      </w:pPr>
      <w:r>
        <w:rPr>
          <w:sz w:val="24"/>
        </w:rPr>
        <w:lastRenderedPageBreak/>
        <w:t xml:space="preserve">Курсы внеурочной деятельности посещаются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соблюдением принципа добровольности и в порядке, не противоречащем действующему законодательству и локальным нормативным актам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A547D3" w:rsidRDefault="00CA735D">
      <w:pPr>
        <w:pStyle w:val="Heading1"/>
        <w:numPr>
          <w:ilvl w:val="0"/>
          <w:numId w:val="11"/>
        </w:numPr>
        <w:tabs>
          <w:tab w:val="left" w:pos="3566"/>
        </w:tabs>
        <w:spacing w:before="1"/>
        <w:ind w:left="3565" w:hanging="241"/>
        <w:jc w:val="both"/>
      </w:pPr>
      <w:r>
        <w:t>Мероприятия внеурочной</w:t>
      </w:r>
      <w:r>
        <w:rPr>
          <w:spacing w:val="-1"/>
        </w:rPr>
        <w:t xml:space="preserve"> </w:t>
      </w:r>
      <w:r>
        <w:t>деятельности</w:t>
      </w:r>
    </w:p>
    <w:p w:rsidR="00A547D3" w:rsidRDefault="00CA735D">
      <w:pPr>
        <w:pStyle w:val="a4"/>
        <w:numPr>
          <w:ilvl w:val="1"/>
          <w:numId w:val="6"/>
        </w:numPr>
        <w:tabs>
          <w:tab w:val="left" w:pos="1103"/>
        </w:tabs>
        <w:spacing w:before="135" w:line="360" w:lineRule="auto"/>
        <w:ind w:right="106" w:firstLine="0"/>
        <w:rPr>
          <w:sz w:val="24"/>
        </w:rPr>
      </w:pPr>
      <w:r>
        <w:rPr>
          <w:sz w:val="24"/>
        </w:rPr>
        <w:t>Мероприятия внеурочной деятельности призваны обеспечить реализацию содержательного раздела ООП (по уровням общего образования), в т. ч. программ формирования/ развития УУД, программы духовно-нравственного развития и воспитания обучающихся, программы социализации 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547D3" w:rsidRDefault="00CA735D">
      <w:pPr>
        <w:pStyle w:val="a4"/>
        <w:numPr>
          <w:ilvl w:val="1"/>
          <w:numId w:val="6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Перечень мероприятий для плана внеурочной деятельности формируется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основе: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rPr>
          <w:sz w:val="24"/>
        </w:rPr>
      </w:pPr>
      <w:r>
        <w:rPr>
          <w:sz w:val="24"/>
        </w:rPr>
        <w:t>предложений классных руководителей 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;</w:t>
      </w:r>
    </w:p>
    <w:p w:rsidR="00A547D3" w:rsidRDefault="00CA735D">
      <w:pPr>
        <w:pStyle w:val="a4"/>
        <w:numPr>
          <w:ilvl w:val="0"/>
          <w:numId w:val="9"/>
        </w:numPr>
        <w:tabs>
          <w:tab w:val="left" w:pos="818"/>
        </w:tabs>
        <w:spacing w:before="139"/>
        <w:ind w:left="817" w:hanging="145"/>
        <w:rPr>
          <w:sz w:val="24"/>
        </w:rPr>
      </w:pPr>
      <w:r>
        <w:rPr>
          <w:sz w:val="24"/>
        </w:rPr>
        <w:t>педагога-психолога;</w:t>
      </w:r>
    </w:p>
    <w:p w:rsidR="00A547D3" w:rsidRDefault="00CA735D" w:rsidP="005A7FC9">
      <w:pPr>
        <w:pStyle w:val="a4"/>
        <w:numPr>
          <w:ilvl w:val="0"/>
          <w:numId w:val="9"/>
        </w:numPr>
        <w:tabs>
          <w:tab w:val="left" w:pos="818"/>
        </w:tabs>
        <w:spacing w:before="136"/>
        <w:ind w:left="817" w:hanging="145"/>
        <w:rPr>
          <w:sz w:val="24"/>
        </w:rPr>
      </w:pPr>
      <w:r>
        <w:rPr>
          <w:sz w:val="24"/>
        </w:rPr>
        <w:t>педагогов, ведущих внеурочную деятельность по предмету.</w:t>
      </w:r>
    </w:p>
    <w:p w:rsidR="005A7FC9" w:rsidRDefault="005A7FC9" w:rsidP="005A7FC9">
      <w:pPr>
        <w:pStyle w:val="a4"/>
        <w:numPr>
          <w:ilvl w:val="1"/>
          <w:numId w:val="6"/>
        </w:numPr>
        <w:tabs>
          <w:tab w:val="left" w:pos="1209"/>
        </w:tabs>
        <w:spacing w:before="68" w:line="360" w:lineRule="auto"/>
        <w:ind w:right="113" w:firstLine="36"/>
        <w:rPr>
          <w:sz w:val="24"/>
        </w:rPr>
      </w:pPr>
      <w:r>
        <w:rPr>
          <w:sz w:val="24"/>
        </w:rPr>
        <w:t xml:space="preserve">С целью регулирования образовательной нагрузки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соблюдения соответствующих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2.4.2.2821-10, перечень мероприятий внеурочной деятельности предварительно обсуждается на заседании рабочей группы по разработке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ООП.</w:t>
      </w:r>
    </w:p>
    <w:p w:rsidR="005A7FC9" w:rsidRPr="005A7FC9" w:rsidRDefault="005A7FC9" w:rsidP="005A7FC9">
      <w:pPr>
        <w:pStyle w:val="a4"/>
        <w:numPr>
          <w:ilvl w:val="1"/>
          <w:numId w:val="6"/>
        </w:numPr>
        <w:tabs>
          <w:tab w:val="left" w:pos="1250"/>
        </w:tabs>
        <w:spacing w:before="2" w:line="360" w:lineRule="auto"/>
        <w:ind w:right="113" w:firstLine="36"/>
        <w:rPr>
          <w:sz w:val="24"/>
        </w:rPr>
      </w:pPr>
      <w:r w:rsidRPr="005A7FC9">
        <w:rPr>
          <w:sz w:val="24"/>
        </w:rPr>
        <w:t>Мероприятие внеурочной деятельности имеет свободную структуру. Содержание мероприятия внеурочной деятельности обеспечивает достижение учащимися планируемых результатов ООП (по уровням общего образования).</w:t>
      </w:r>
    </w:p>
    <w:p w:rsidR="005A7FC9" w:rsidRDefault="005A7FC9" w:rsidP="005A7FC9">
      <w:pPr>
        <w:pStyle w:val="a4"/>
        <w:numPr>
          <w:ilvl w:val="1"/>
          <w:numId w:val="6"/>
        </w:numPr>
        <w:tabs>
          <w:tab w:val="left" w:pos="1139"/>
        </w:tabs>
        <w:spacing w:line="360" w:lineRule="auto"/>
        <w:ind w:right="110" w:firstLine="36"/>
        <w:rPr>
          <w:sz w:val="24"/>
        </w:rPr>
      </w:pPr>
      <w:r>
        <w:rPr>
          <w:sz w:val="24"/>
        </w:rPr>
        <w:t>В общем перечне мероприятий внеурочной деятельности отмечаются те мероприятия, в рамках которых осуществляется оценка достижения образовательных результатов учащихся в форме встроенного 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 w:rsidR="005A7FC9" w:rsidRPr="005A7FC9" w:rsidRDefault="005A7FC9" w:rsidP="005A7FC9">
      <w:pPr>
        <w:pStyle w:val="a4"/>
        <w:numPr>
          <w:ilvl w:val="1"/>
          <w:numId w:val="6"/>
        </w:numPr>
        <w:tabs>
          <w:tab w:val="left" w:pos="1139"/>
        </w:tabs>
        <w:spacing w:line="360" w:lineRule="auto"/>
        <w:ind w:right="110" w:firstLine="36"/>
        <w:rPr>
          <w:sz w:val="24"/>
        </w:rPr>
      </w:pPr>
      <w:r w:rsidRPr="005A7FC9">
        <w:rPr>
          <w:sz w:val="24"/>
        </w:rPr>
        <w:t xml:space="preserve">Мероприятие внеурочной деятельности, включенное в план внеурочной деятельности посещается </w:t>
      </w:r>
      <w:proofErr w:type="gramStart"/>
      <w:r w:rsidRPr="005A7FC9">
        <w:rPr>
          <w:sz w:val="24"/>
        </w:rPr>
        <w:t>обучающимися</w:t>
      </w:r>
      <w:proofErr w:type="gramEnd"/>
      <w:r w:rsidRPr="005A7FC9">
        <w:rPr>
          <w:sz w:val="24"/>
        </w:rPr>
        <w:t xml:space="preserve"> с соблюдением принципа добровольности и в порядке, не противоречащем действующему законодательству и локальным нормативным актам</w:t>
      </w:r>
      <w:r w:rsidRPr="005A7FC9">
        <w:rPr>
          <w:spacing w:val="-21"/>
          <w:sz w:val="24"/>
        </w:rPr>
        <w:t xml:space="preserve"> </w:t>
      </w:r>
      <w:r w:rsidRPr="005A7FC9">
        <w:rPr>
          <w:sz w:val="24"/>
        </w:rPr>
        <w:t>ОО.</w:t>
      </w:r>
    </w:p>
    <w:p w:rsidR="005A7FC9" w:rsidRDefault="005A7FC9" w:rsidP="005A7FC9">
      <w:pPr>
        <w:pStyle w:val="Heading1"/>
        <w:numPr>
          <w:ilvl w:val="0"/>
          <w:numId w:val="11"/>
        </w:numPr>
        <w:tabs>
          <w:tab w:val="left" w:pos="3409"/>
          <w:tab w:val="left" w:pos="3410"/>
        </w:tabs>
        <w:ind w:left="3409"/>
        <w:jc w:val="left"/>
      </w:pPr>
      <w:r>
        <w:t>Реализация плана внеурочной деятельности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094"/>
        </w:tabs>
        <w:spacing w:before="132"/>
        <w:ind w:hanging="421"/>
        <w:rPr>
          <w:sz w:val="24"/>
        </w:rPr>
      </w:pPr>
      <w:r>
        <w:rPr>
          <w:sz w:val="24"/>
        </w:rPr>
        <w:t>Внеурочная деятельность осуществляется в формах, отличных от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классно-урочной</w:t>
      </w:r>
      <w:proofErr w:type="gramEnd"/>
      <w:r>
        <w:rPr>
          <w:sz w:val="24"/>
        </w:rPr>
        <w:t>:</w:t>
      </w:r>
    </w:p>
    <w:p w:rsidR="005A7FC9" w:rsidRDefault="005A7FC9" w:rsidP="005A7FC9">
      <w:pPr>
        <w:pStyle w:val="a4"/>
        <w:numPr>
          <w:ilvl w:val="0"/>
          <w:numId w:val="9"/>
        </w:numPr>
        <w:tabs>
          <w:tab w:val="left" w:pos="818"/>
        </w:tabs>
        <w:spacing w:before="139"/>
        <w:ind w:left="817" w:hanging="145"/>
        <w:rPr>
          <w:sz w:val="24"/>
        </w:rPr>
      </w:pPr>
      <w:r>
        <w:rPr>
          <w:sz w:val="24"/>
        </w:rPr>
        <w:t>общественно 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</w:t>
      </w:r>
    </w:p>
    <w:p w:rsidR="005A7FC9" w:rsidRDefault="005A7FC9" w:rsidP="005A7FC9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rPr>
          <w:sz w:val="24"/>
        </w:rPr>
      </w:pP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</w:p>
    <w:p w:rsidR="005A7FC9" w:rsidRDefault="005A7FC9" w:rsidP="005A7FC9">
      <w:pPr>
        <w:pStyle w:val="a4"/>
        <w:numPr>
          <w:ilvl w:val="0"/>
          <w:numId w:val="9"/>
        </w:numPr>
        <w:tabs>
          <w:tab w:val="left" w:pos="820"/>
        </w:tabs>
        <w:spacing w:before="139"/>
        <w:ind w:left="819" w:hanging="147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</w:p>
    <w:p w:rsidR="005A7FC9" w:rsidRDefault="005A7FC9" w:rsidP="005A7FC9">
      <w:pPr>
        <w:pStyle w:val="a4"/>
        <w:numPr>
          <w:ilvl w:val="0"/>
          <w:numId w:val="9"/>
        </w:numPr>
        <w:tabs>
          <w:tab w:val="left" w:pos="818"/>
        </w:tabs>
        <w:spacing w:before="137"/>
        <w:ind w:left="817" w:hanging="145"/>
        <w:rPr>
          <w:sz w:val="24"/>
        </w:rPr>
      </w:pPr>
      <w:r>
        <w:rPr>
          <w:sz w:val="24"/>
        </w:rPr>
        <w:t>экскурсии,</w:t>
      </w:r>
    </w:p>
    <w:p w:rsidR="005A7FC9" w:rsidRDefault="005A7FC9" w:rsidP="005A7FC9">
      <w:pPr>
        <w:pStyle w:val="a4"/>
        <w:numPr>
          <w:ilvl w:val="0"/>
          <w:numId w:val="9"/>
        </w:numPr>
        <w:tabs>
          <w:tab w:val="left" w:pos="818"/>
        </w:tabs>
        <w:spacing w:before="140"/>
        <w:ind w:left="817" w:hanging="145"/>
        <w:rPr>
          <w:sz w:val="24"/>
        </w:rPr>
      </w:pPr>
      <w:r>
        <w:rPr>
          <w:sz w:val="24"/>
        </w:rPr>
        <w:t>походы,</w:t>
      </w:r>
    </w:p>
    <w:p w:rsidR="005A7FC9" w:rsidRDefault="005A7FC9" w:rsidP="005A7FC9">
      <w:pPr>
        <w:pStyle w:val="a4"/>
        <w:numPr>
          <w:ilvl w:val="0"/>
          <w:numId w:val="9"/>
        </w:numPr>
        <w:tabs>
          <w:tab w:val="left" w:pos="818"/>
        </w:tabs>
        <w:spacing w:before="136"/>
        <w:ind w:left="817" w:hanging="145"/>
        <w:rPr>
          <w:sz w:val="24"/>
        </w:rPr>
      </w:pPr>
      <w:r>
        <w:rPr>
          <w:sz w:val="24"/>
        </w:rPr>
        <w:t>соревнования,</w:t>
      </w:r>
    </w:p>
    <w:p w:rsidR="005A7FC9" w:rsidRDefault="005A7FC9" w:rsidP="005A7FC9">
      <w:pPr>
        <w:pStyle w:val="a4"/>
        <w:numPr>
          <w:ilvl w:val="0"/>
          <w:numId w:val="9"/>
        </w:numPr>
        <w:tabs>
          <w:tab w:val="left" w:pos="818"/>
        </w:tabs>
        <w:spacing w:before="140"/>
        <w:ind w:left="817" w:hanging="145"/>
        <w:rPr>
          <w:sz w:val="24"/>
        </w:rPr>
      </w:pPr>
      <w:r>
        <w:rPr>
          <w:sz w:val="24"/>
        </w:rPr>
        <w:t>посещение театров,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музеев,</w:t>
      </w:r>
    </w:p>
    <w:p w:rsidR="005A7FC9" w:rsidRDefault="005A7FC9" w:rsidP="005A7FC9">
      <w:pPr>
        <w:pStyle w:val="a4"/>
        <w:numPr>
          <w:ilvl w:val="0"/>
          <w:numId w:val="4"/>
        </w:numPr>
        <w:tabs>
          <w:tab w:val="left" w:pos="818"/>
        </w:tabs>
        <w:spacing w:before="137"/>
        <w:ind w:hanging="145"/>
        <w:rPr>
          <w:i/>
          <w:sz w:val="24"/>
        </w:rPr>
      </w:pPr>
      <w:r>
        <w:rPr>
          <w:sz w:val="24"/>
        </w:rPr>
        <w:t>иные формы: акции, викторины, творческие дела и</w:t>
      </w:r>
      <w:r>
        <w:rPr>
          <w:spacing w:val="-6"/>
          <w:sz w:val="24"/>
        </w:rPr>
        <w:t xml:space="preserve"> </w:t>
      </w:r>
      <w:r>
        <w:rPr>
          <w:sz w:val="24"/>
        </w:rPr>
        <w:t>др</w:t>
      </w:r>
      <w:r>
        <w:rPr>
          <w:i/>
          <w:sz w:val="24"/>
        </w:rPr>
        <w:t>.</w:t>
      </w:r>
    </w:p>
    <w:p w:rsidR="005A7FC9" w:rsidRDefault="005A7FC9" w:rsidP="005A7FC9">
      <w:pPr>
        <w:pStyle w:val="a3"/>
        <w:spacing w:before="139" w:line="276" w:lineRule="auto"/>
        <w:ind w:right="108"/>
      </w:pPr>
      <w:r>
        <w:t xml:space="preserve">Формы организации внеурочной деятельности, как и в целом образовательного процесса, в рамках реализации ООП НОО </w:t>
      </w:r>
      <w:proofErr w:type="gramStart"/>
      <w:r>
        <w:t>и ООО о</w:t>
      </w:r>
      <w:proofErr w:type="gramEnd"/>
      <w:r>
        <w:t xml:space="preserve">пределяет образовательное учреждение. Выбор </w:t>
      </w:r>
      <w:r>
        <w:lastRenderedPageBreak/>
        <w:t>направлений внеурочной деятельности, её форм и видов в ГБОУ СОШ № 23 формируется с учетом пожеланий обучающихся и их родителей (законных представителей) путем анкетирования.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173"/>
        </w:tabs>
        <w:spacing w:before="199" w:line="360" w:lineRule="auto"/>
        <w:ind w:left="673" w:right="113" w:firstLine="0"/>
        <w:rPr>
          <w:sz w:val="24"/>
        </w:rPr>
      </w:pPr>
      <w:r>
        <w:rPr>
          <w:sz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111"/>
        </w:tabs>
        <w:spacing w:before="1" w:line="360" w:lineRule="auto"/>
        <w:ind w:left="673" w:right="118" w:firstLine="0"/>
        <w:rPr>
          <w:sz w:val="24"/>
        </w:rPr>
      </w:pPr>
      <w:r>
        <w:rPr>
          <w:sz w:val="24"/>
        </w:rPr>
        <w:t>Недельный объем академического времени на реализацию плана внеурочной деятельности подвижен.</w:t>
      </w:r>
    </w:p>
    <w:p w:rsidR="005A7FC9" w:rsidRPr="005A7FC9" w:rsidRDefault="005A7FC9" w:rsidP="005A7FC9">
      <w:pPr>
        <w:pStyle w:val="a4"/>
        <w:numPr>
          <w:ilvl w:val="1"/>
          <w:numId w:val="5"/>
        </w:numPr>
        <w:tabs>
          <w:tab w:val="left" w:pos="1101"/>
        </w:tabs>
        <w:spacing w:line="360" w:lineRule="auto"/>
        <w:ind w:left="673" w:right="107" w:firstLine="0"/>
        <w:rPr>
          <w:sz w:val="24"/>
        </w:rPr>
      </w:pPr>
      <w:r>
        <w:rPr>
          <w:sz w:val="24"/>
        </w:rPr>
        <w:t>План внеурочной деятельности может быть реализован как в учебное время, так и в период каникул, в выходные и 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178"/>
        </w:tabs>
        <w:spacing w:before="68" w:line="360" w:lineRule="auto"/>
        <w:ind w:left="673" w:right="108" w:firstLine="0"/>
        <w:rPr>
          <w:sz w:val="24"/>
        </w:rPr>
      </w:pPr>
      <w:r>
        <w:rPr>
          <w:sz w:val="24"/>
        </w:rPr>
        <w:t>Во избежание перегрузки учащихся на уровне ОО организован контроль и учет их индивидуальной занятости. Занятость в учреждениях дополнительного образования засчитывается учащемуся наряду с освоением образовательных программ курсов внеурочной деятельности и (или) участием во внеурочных мероприятиях 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ООП.</w:t>
      </w:r>
    </w:p>
    <w:p w:rsidR="005A7FC9" w:rsidRDefault="005A7FC9" w:rsidP="005A7FC9">
      <w:pPr>
        <w:pStyle w:val="a3"/>
        <w:spacing w:before="1" w:line="360" w:lineRule="auto"/>
        <w:ind w:right="108"/>
      </w:pPr>
      <w:r>
        <w:t xml:space="preserve">Учёт занятости обучающихся во </w:t>
      </w:r>
      <w:proofErr w:type="spellStart"/>
      <w:r>
        <w:t>внеучебное</w:t>
      </w:r>
      <w:proofErr w:type="spellEnd"/>
      <w:r>
        <w:t xml:space="preserve"> время, в том числе учёт посещения занятий внеурочной деятельности в организациях дополнительного образования, спортивных школах, музыкальных школах и др., осуществляется классными руководителями. Классный руководитель оформляет карточку учёта </w:t>
      </w:r>
      <w:proofErr w:type="spellStart"/>
      <w:r>
        <w:t>внеучебной</w:t>
      </w:r>
      <w:proofErr w:type="spellEnd"/>
      <w:r>
        <w:t xml:space="preserve"> деятельности обучающегося.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209"/>
        </w:tabs>
        <w:spacing w:line="360" w:lineRule="auto"/>
        <w:ind w:left="673" w:right="115" w:firstLine="0"/>
        <w:rPr>
          <w:sz w:val="24"/>
        </w:rPr>
      </w:pPr>
      <w:r>
        <w:rPr>
          <w:sz w:val="24"/>
        </w:rPr>
        <w:t>Время, отведенное на внеурочную деятельность, не учитывается при определении максимально допустимой аудиторной недельной нагрузки обучающихся, но учитывается при определении объемов финансирования, направляемых на реализацию 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252"/>
        </w:tabs>
        <w:spacing w:before="1"/>
        <w:ind w:left="1251" w:hanging="579"/>
        <w:rPr>
          <w:sz w:val="24"/>
        </w:rPr>
      </w:pPr>
      <w:r>
        <w:rPr>
          <w:sz w:val="24"/>
        </w:rPr>
        <w:t>В организации внеурочной деятельности могут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задействованы:</w:t>
      </w:r>
    </w:p>
    <w:p w:rsidR="005A7FC9" w:rsidRDefault="005A7FC9" w:rsidP="005A7FC9">
      <w:pPr>
        <w:pStyle w:val="a4"/>
        <w:numPr>
          <w:ilvl w:val="0"/>
          <w:numId w:val="3"/>
        </w:numPr>
        <w:tabs>
          <w:tab w:val="left" w:pos="818"/>
        </w:tabs>
        <w:spacing w:before="139"/>
        <w:ind w:hanging="145"/>
        <w:rPr>
          <w:sz w:val="24"/>
        </w:rPr>
      </w:pPr>
      <w:r>
        <w:rPr>
          <w:sz w:val="24"/>
        </w:rPr>
        <w:t>заместитель директора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ВР;</w:t>
      </w:r>
    </w:p>
    <w:p w:rsidR="005A7FC9" w:rsidRDefault="005A7FC9" w:rsidP="005A7FC9">
      <w:pPr>
        <w:pStyle w:val="a4"/>
        <w:numPr>
          <w:ilvl w:val="0"/>
          <w:numId w:val="3"/>
        </w:numPr>
        <w:tabs>
          <w:tab w:val="left" w:pos="818"/>
        </w:tabs>
        <w:spacing w:before="137"/>
        <w:ind w:hanging="145"/>
        <w:rPr>
          <w:sz w:val="24"/>
        </w:rPr>
      </w:pP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педагог;</w:t>
      </w:r>
    </w:p>
    <w:p w:rsidR="005A7FC9" w:rsidRDefault="005A7FC9" w:rsidP="005A7FC9">
      <w:pPr>
        <w:pStyle w:val="a4"/>
        <w:numPr>
          <w:ilvl w:val="0"/>
          <w:numId w:val="3"/>
        </w:numPr>
        <w:tabs>
          <w:tab w:val="left" w:pos="818"/>
        </w:tabs>
        <w:spacing w:before="139"/>
        <w:ind w:hanging="145"/>
        <w:rPr>
          <w:sz w:val="24"/>
        </w:rPr>
      </w:pPr>
      <w:r>
        <w:rPr>
          <w:sz w:val="24"/>
        </w:rPr>
        <w:t>педагог-психолог;</w:t>
      </w:r>
    </w:p>
    <w:p w:rsidR="005A7FC9" w:rsidRDefault="005A7FC9" w:rsidP="005A7FC9">
      <w:pPr>
        <w:pStyle w:val="a4"/>
        <w:numPr>
          <w:ilvl w:val="0"/>
          <w:numId w:val="3"/>
        </w:numPr>
        <w:tabs>
          <w:tab w:val="left" w:pos="818"/>
        </w:tabs>
        <w:spacing w:before="137"/>
        <w:ind w:hanging="145"/>
        <w:rPr>
          <w:sz w:val="24"/>
        </w:rPr>
      </w:pP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руководитель;</w:t>
      </w:r>
    </w:p>
    <w:p w:rsidR="005A7FC9" w:rsidRDefault="005A7FC9" w:rsidP="005A7FC9">
      <w:pPr>
        <w:pStyle w:val="a4"/>
        <w:numPr>
          <w:ilvl w:val="0"/>
          <w:numId w:val="3"/>
        </w:numPr>
        <w:tabs>
          <w:tab w:val="left" w:pos="818"/>
        </w:tabs>
        <w:spacing w:before="139"/>
        <w:ind w:hanging="145"/>
        <w:rPr>
          <w:sz w:val="24"/>
        </w:rPr>
      </w:pPr>
      <w:r>
        <w:rPr>
          <w:sz w:val="24"/>
        </w:rPr>
        <w:t>воспитатель группы продленного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151"/>
        </w:tabs>
        <w:spacing w:before="137" w:line="360" w:lineRule="auto"/>
        <w:ind w:left="673" w:right="111" w:firstLine="0"/>
        <w:rPr>
          <w:sz w:val="24"/>
        </w:rPr>
      </w:pPr>
      <w:r>
        <w:rPr>
          <w:sz w:val="24"/>
        </w:rPr>
        <w:t>Выполнение рабочей программы курса внеурочной деятельности обеспечивает педагог, осуществляющий реализацию этой программы, согласно 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118"/>
        </w:tabs>
        <w:spacing w:line="360" w:lineRule="auto"/>
        <w:ind w:left="673" w:right="113" w:firstLine="0"/>
        <w:rPr>
          <w:sz w:val="24"/>
        </w:rPr>
      </w:pPr>
      <w:r>
        <w:rPr>
          <w:sz w:val="24"/>
        </w:rPr>
        <w:t>Координирующая роль в проведении мероприятия внеурочной деятельности определяется организационно-распорядительным документом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216"/>
        </w:tabs>
        <w:spacing w:before="1" w:line="360" w:lineRule="auto"/>
        <w:ind w:left="673" w:right="109" w:firstLine="0"/>
        <w:rPr>
          <w:sz w:val="24"/>
        </w:rPr>
      </w:pPr>
      <w:r>
        <w:rPr>
          <w:sz w:val="24"/>
        </w:rPr>
        <w:t>В течение учебного дня чередуется учебная и внеурочная деятельность: курсы внеурочной деятельности проводятся как в первой половине учебного дня, так и во второй. Продолжительность занятия внеурочной деятельности в начальной школе составляет 35</w:t>
      </w:r>
      <w:r w:rsidR="00046F48">
        <w:rPr>
          <w:sz w:val="24"/>
        </w:rPr>
        <w:t>-40</w:t>
      </w:r>
      <w:r>
        <w:rPr>
          <w:sz w:val="24"/>
        </w:rPr>
        <w:t xml:space="preserve"> минут, в средней школе </w:t>
      </w:r>
      <w:r>
        <w:rPr>
          <w:b/>
          <w:sz w:val="24"/>
        </w:rPr>
        <w:t xml:space="preserve">– </w:t>
      </w:r>
      <w:r>
        <w:rPr>
          <w:sz w:val="24"/>
        </w:rPr>
        <w:t>40</w:t>
      </w:r>
      <w:r w:rsidR="00046F48">
        <w:rPr>
          <w:sz w:val="24"/>
        </w:rPr>
        <w:t>-45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223"/>
        </w:tabs>
        <w:spacing w:line="362" w:lineRule="auto"/>
        <w:ind w:left="673" w:right="117" w:firstLine="0"/>
        <w:rPr>
          <w:sz w:val="24"/>
        </w:rPr>
      </w:pPr>
      <w:r>
        <w:rPr>
          <w:sz w:val="24"/>
        </w:rPr>
        <w:lastRenderedPageBreak/>
        <w:t>Перерывы между занятиями внеурочной деятельностью продолжительностью не менее 10 мин.</w:t>
      </w:r>
    </w:p>
    <w:p w:rsidR="005A7FC9" w:rsidRDefault="005A7FC9" w:rsidP="005A7FC9">
      <w:pPr>
        <w:pStyle w:val="a4"/>
        <w:numPr>
          <w:ilvl w:val="1"/>
          <w:numId w:val="5"/>
        </w:numPr>
        <w:tabs>
          <w:tab w:val="left" w:pos="1226"/>
        </w:tabs>
        <w:spacing w:line="360" w:lineRule="auto"/>
        <w:ind w:left="673" w:right="113" w:firstLine="0"/>
        <w:rPr>
          <w:sz w:val="24"/>
        </w:rPr>
      </w:pPr>
      <w:r>
        <w:rPr>
          <w:sz w:val="24"/>
        </w:rPr>
        <w:t xml:space="preserve">План внеурочной деятельности для класса или параллели определяется в конце учебного года. Предварительный выбор программ внеурочной деятельности на следующий учебный год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производится на основе анкетирования. Для обучающихся 1 классов набор направлений и программ внеурочной деятельности предлагается на родительском собрании. В сентябре формируются группы для проведения занятий 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A547D3" w:rsidRDefault="00CA735D">
      <w:pPr>
        <w:pStyle w:val="Heading1"/>
        <w:numPr>
          <w:ilvl w:val="0"/>
          <w:numId w:val="11"/>
        </w:numPr>
        <w:tabs>
          <w:tab w:val="left" w:pos="2042"/>
        </w:tabs>
        <w:spacing w:before="68"/>
        <w:ind w:left="2041" w:hanging="241"/>
        <w:jc w:val="both"/>
        <w:rPr>
          <w:b w:val="0"/>
        </w:rPr>
      </w:pPr>
      <w:r>
        <w:t>Система оценки достижения результатов 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A547D3" w:rsidRDefault="00CA735D">
      <w:pPr>
        <w:pStyle w:val="a4"/>
        <w:numPr>
          <w:ilvl w:val="1"/>
          <w:numId w:val="2"/>
        </w:numPr>
        <w:tabs>
          <w:tab w:val="left" w:pos="1178"/>
        </w:tabs>
        <w:spacing w:before="140" w:line="360" w:lineRule="auto"/>
        <w:ind w:right="107" w:firstLine="0"/>
        <w:rPr>
          <w:sz w:val="24"/>
        </w:rPr>
      </w:pPr>
      <w:r>
        <w:rPr>
          <w:sz w:val="24"/>
        </w:rPr>
        <w:t>Система оценки внеурочной деятельности школьников носит комплексный подход и предусматривает оценку достижений обучающихся (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 и оценку эффективности внеурочной деятельности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A547D3" w:rsidRDefault="00CA735D">
      <w:pPr>
        <w:pStyle w:val="a4"/>
        <w:numPr>
          <w:ilvl w:val="1"/>
          <w:numId w:val="2"/>
        </w:numPr>
        <w:tabs>
          <w:tab w:val="left" w:pos="1094"/>
        </w:tabs>
        <w:spacing w:before="1"/>
        <w:ind w:left="1093" w:hanging="421"/>
        <w:rPr>
          <w:sz w:val="24"/>
        </w:rPr>
      </w:pPr>
      <w:r>
        <w:rPr>
          <w:sz w:val="24"/>
        </w:rPr>
        <w:t>Оценка достижений результатов внеурочной деятельности происходит на трех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уровнях:</w:t>
      </w:r>
    </w:p>
    <w:p w:rsidR="00A547D3" w:rsidRDefault="00CA735D">
      <w:pPr>
        <w:pStyle w:val="a4"/>
        <w:numPr>
          <w:ilvl w:val="0"/>
          <w:numId w:val="1"/>
        </w:numPr>
        <w:tabs>
          <w:tab w:val="left" w:pos="1503"/>
          <w:tab w:val="left" w:pos="1504"/>
        </w:tabs>
        <w:spacing w:before="137"/>
        <w:ind w:left="1503"/>
        <w:rPr>
          <w:sz w:val="24"/>
        </w:rPr>
      </w:pPr>
      <w:proofErr w:type="gramStart"/>
      <w:r>
        <w:rPr>
          <w:sz w:val="24"/>
        </w:rPr>
        <w:t>оценка результата, полученного группой обучающихся в рамках одного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направления;</w:t>
      </w:r>
      <w:proofErr w:type="gramEnd"/>
    </w:p>
    <w:p w:rsidR="00A547D3" w:rsidRDefault="00CA735D">
      <w:pPr>
        <w:pStyle w:val="a4"/>
        <w:numPr>
          <w:ilvl w:val="0"/>
          <w:numId w:val="1"/>
        </w:numPr>
        <w:tabs>
          <w:tab w:val="left" w:pos="1503"/>
          <w:tab w:val="left" w:pos="1504"/>
        </w:tabs>
        <w:spacing w:before="139" w:line="360" w:lineRule="auto"/>
        <w:ind w:right="116" w:hanging="360"/>
        <w:rPr>
          <w:sz w:val="24"/>
        </w:rPr>
      </w:pPr>
      <w:r>
        <w:tab/>
      </w:r>
      <w:r>
        <w:rPr>
          <w:sz w:val="24"/>
        </w:rPr>
        <w:t>индивидуальная оценка результатов внеурочной деятельности каждого обучающегося на основании экспертной оценки личного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A547D3" w:rsidRDefault="00CA735D">
      <w:pPr>
        <w:pStyle w:val="a4"/>
        <w:numPr>
          <w:ilvl w:val="0"/>
          <w:numId w:val="1"/>
        </w:numPr>
        <w:tabs>
          <w:tab w:val="left" w:pos="1503"/>
          <w:tab w:val="left" w:pos="1504"/>
        </w:tabs>
        <w:spacing w:line="360" w:lineRule="auto"/>
        <w:ind w:right="113" w:hanging="360"/>
        <w:rPr>
          <w:sz w:val="24"/>
        </w:rPr>
      </w:pPr>
      <w:r>
        <w:tab/>
      </w:r>
      <w:r>
        <w:rPr>
          <w:sz w:val="24"/>
        </w:rPr>
        <w:t>качественная и количественная оценка эффективности деятельности ОУ по направлениям внеурочной деятельности, полученная на основании суммирования индивидуальных результатов учащихся и коллективных результатов 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A547D3" w:rsidRDefault="00CA735D">
      <w:pPr>
        <w:pStyle w:val="a4"/>
        <w:numPr>
          <w:ilvl w:val="1"/>
          <w:numId w:val="2"/>
        </w:numPr>
        <w:tabs>
          <w:tab w:val="left" w:pos="1238"/>
        </w:tabs>
        <w:spacing w:line="275" w:lineRule="exact"/>
        <w:ind w:left="1237" w:hanging="565"/>
        <w:rPr>
          <w:sz w:val="24"/>
        </w:rPr>
      </w:pPr>
      <w:r>
        <w:rPr>
          <w:sz w:val="24"/>
        </w:rPr>
        <w:t>Для индивидуальной оценки результатов внеурочной деятельности 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основании</w:t>
      </w:r>
    </w:p>
    <w:p w:rsidR="00A547D3" w:rsidRDefault="00CA735D">
      <w:pPr>
        <w:pStyle w:val="a3"/>
        <w:spacing w:before="139" w:line="360" w:lineRule="auto"/>
        <w:ind w:right="113"/>
      </w:pPr>
      <w:r>
        <w:t xml:space="preserve">«Положения о </w:t>
      </w:r>
      <w:proofErr w:type="spellStart"/>
      <w:r>
        <w:t>портфолио</w:t>
      </w:r>
      <w:proofErr w:type="spellEnd"/>
      <w:r>
        <w:t xml:space="preserve"> учащегося» приказом руководителя ОУ создается экспертная комиссия.</w:t>
      </w:r>
    </w:p>
    <w:p w:rsidR="00A547D3" w:rsidRDefault="00CA735D">
      <w:pPr>
        <w:pStyle w:val="a4"/>
        <w:numPr>
          <w:ilvl w:val="1"/>
          <w:numId w:val="2"/>
        </w:numPr>
        <w:tabs>
          <w:tab w:val="left" w:pos="1144"/>
        </w:tabs>
        <w:spacing w:line="360" w:lineRule="auto"/>
        <w:ind w:right="115" w:firstLine="0"/>
        <w:rPr>
          <w:sz w:val="24"/>
        </w:rPr>
      </w:pPr>
      <w:proofErr w:type="gramStart"/>
      <w:r>
        <w:rPr>
          <w:sz w:val="24"/>
        </w:rPr>
        <w:t>Представление коллективного результата, полученного группой обучающихся, в рамках одного направления, может проводиться по окончании учебного года в форме творческой презентации.</w:t>
      </w:r>
      <w:proofErr w:type="gramEnd"/>
      <w:r>
        <w:rPr>
          <w:sz w:val="24"/>
        </w:rPr>
        <w:t xml:space="preserve"> На празднике объявляются результаты внеурочной деятельности с награждением лучших обучающихся, набравших максимальное количество баллов по всем направлениям и набравших максимальное количество баллов по 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направлениям.</w:t>
      </w:r>
    </w:p>
    <w:p w:rsidR="00A547D3" w:rsidRDefault="00CA735D">
      <w:pPr>
        <w:pStyle w:val="a4"/>
        <w:numPr>
          <w:ilvl w:val="1"/>
          <w:numId w:val="2"/>
        </w:numPr>
        <w:tabs>
          <w:tab w:val="left" w:pos="1132"/>
        </w:tabs>
        <w:spacing w:line="360" w:lineRule="auto"/>
        <w:ind w:right="116" w:firstLine="0"/>
        <w:rPr>
          <w:sz w:val="24"/>
        </w:rPr>
      </w:pPr>
      <w:proofErr w:type="gramStart"/>
      <w:r>
        <w:rPr>
          <w:sz w:val="24"/>
        </w:rPr>
        <w:t>В конце учебного года подводятся результаты внеурочной деятельности с определением обучающихся, набравших максимальное количество баллов по всем направлениям и набравших максимальное количество баллов по 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направления.</w:t>
      </w:r>
      <w:proofErr w:type="gramEnd"/>
    </w:p>
    <w:p w:rsidR="00A547D3" w:rsidRDefault="00A547D3">
      <w:pPr>
        <w:pStyle w:val="a3"/>
        <w:ind w:left="0"/>
        <w:jc w:val="left"/>
        <w:rPr>
          <w:sz w:val="26"/>
        </w:rPr>
      </w:pPr>
    </w:p>
    <w:sectPr w:rsidR="00A547D3" w:rsidSect="00A547D3">
      <w:pgSz w:w="11910" w:h="16840"/>
      <w:pgMar w:top="1040" w:right="740" w:bottom="920" w:left="46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78" w:rsidRDefault="00F76778" w:rsidP="00A547D3">
      <w:r>
        <w:separator/>
      </w:r>
    </w:p>
  </w:endnote>
  <w:endnote w:type="continuationSeparator" w:id="0">
    <w:p w:rsidR="00F76778" w:rsidRDefault="00F76778" w:rsidP="00A5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78" w:rsidRDefault="00F76778" w:rsidP="00A547D3">
      <w:r>
        <w:separator/>
      </w:r>
    </w:p>
  </w:footnote>
  <w:footnote w:type="continuationSeparator" w:id="0">
    <w:p w:rsidR="00F76778" w:rsidRDefault="00F76778" w:rsidP="00A54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8C2"/>
    <w:multiLevelType w:val="multilevel"/>
    <w:tmpl w:val="5D2A6D8A"/>
    <w:lvl w:ilvl="0">
      <w:start w:val="4"/>
      <w:numFmt w:val="decimal"/>
      <w:lvlText w:val="%1"/>
      <w:lvlJc w:val="left"/>
      <w:pPr>
        <w:ind w:left="673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8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430"/>
      </w:pPr>
      <w:rPr>
        <w:rFonts w:hint="default"/>
        <w:lang w:val="ru-RU" w:eastAsia="ru-RU" w:bidi="ru-RU"/>
      </w:rPr>
    </w:lvl>
  </w:abstractNum>
  <w:abstractNum w:abstractNumId="1">
    <w:nsid w:val="1E321F94"/>
    <w:multiLevelType w:val="multilevel"/>
    <w:tmpl w:val="A2AA05AC"/>
    <w:lvl w:ilvl="0">
      <w:start w:val="1"/>
      <w:numFmt w:val="decimal"/>
      <w:lvlText w:val="%1"/>
      <w:lvlJc w:val="left"/>
      <w:pPr>
        <w:ind w:left="673" w:hanging="68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68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73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73" w:hanging="33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422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9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6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4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1" w:hanging="334"/>
      </w:pPr>
      <w:rPr>
        <w:rFonts w:hint="default"/>
        <w:lang w:val="ru-RU" w:eastAsia="ru-RU" w:bidi="ru-RU"/>
      </w:rPr>
    </w:lvl>
  </w:abstractNum>
  <w:abstractNum w:abstractNumId="2">
    <w:nsid w:val="22BB1A7A"/>
    <w:multiLevelType w:val="hybridMultilevel"/>
    <w:tmpl w:val="C6BA7770"/>
    <w:lvl w:ilvl="0" w:tplc="693A58AA">
      <w:numFmt w:val="bullet"/>
      <w:lvlText w:val="•"/>
      <w:lvlJc w:val="left"/>
      <w:pPr>
        <w:ind w:left="8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04D1CE">
      <w:numFmt w:val="bullet"/>
      <w:lvlText w:val="•"/>
      <w:lvlJc w:val="left"/>
      <w:pPr>
        <w:ind w:left="1808" w:hanging="144"/>
      </w:pPr>
      <w:rPr>
        <w:rFonts w:hint="default"/>
        <w:lang w:val="ru-RU" w:eastAsia="ru-RU" w:bidi="ru-RU"/>
      </w:rPr>
    </w:lvl>
    <w:lvl w:ilvl="2" w:tplc="52A027A8">
      <w:numFmt w:val="bullet"/>
      <w:lvlText w:val="•"/>
      <w:lvlJc w:val="left"/>
      <w:pPr>
        <w:ind w:left="2797" w:hanging="144"/>
      </w:pPr>
      <w:rPr>
        <w:rFonts w:hint="default"/>
        <w:lang w:val="ru-RU" w:eastAsia="ru-RU" w:bidi="ru-RU"/>
      </w:rPr>
    </w:lvl>
    <w:lvl w:ilvl="3" w:tplc="D21E45A2">
      <w:numFmt w:val="bullet"/>
      <w:lvlText w:val="•"/>
      <w:lvlJc w:val="left"/>
      <w:pPr>
        <w:ind w:left="3785" w:hanging="144"/>
      </w:pPr>
      <w:rPr>
        <w:rFonts w:hint="default"/>
        <w:lang w:val="ru-RU" w:eastAsia="ru-RU" w:bidi="ru-RU"/>
      </w:rPr>
    </w:lvl>
    <w:lvl w:ilvl="4" w:tplc="B7328C32">
      <w:numFmt w:val="bullet"/>
      <w:lvlText w:val="•"/>
      <w:lvlJc w:val="left"/>
      <w:pPr>
        <w:ind w:left="4774" w:hanging="144"/>
      </w:pPr>
      <w:rPr>
        <w:rFonts w:hint="default"/>
        <w:lang w:val="ru-RU" w:eastAsia="ru-RU" w:bidi="ru-RU"/>
      </w:rPr>
    </w:lvl>
    <w:lvl w:ilvl="5" w:tplc="D2DA96BE">
      <w:numFmt w:val="bullet"/>
      <w:lvlText w:val="•"/>
      <w:lvlJc w:val="left"/>
      <w:pPr>
        <w:ind w:left="5763" w:hanging="144"/>
      </w:pPr>
      <w:rPr>
        <w:rFonts w:hint="default"/>
        <w:lang w:val="ru-RU" w:eastAsia="ru-RU" w:bidi="ru-RU"/>
      </w:rPr>
    </w:lvl>
    <w:lvl w:ilvl="6" w:tplc="865266DE">
      <w:numFmt w:val="bullet"/>
      <w:lvlText w:val="•"/>
      <w:lvlJc w:val="left"/>
      <w:pPr>
        <w:ind w:left="6751" w:hanging="144"/>
      </w:pPr>
      <w:rPr>
        <w:rFonts w:hint="default"/>
        <w:lang w:val="ru-RU" w:eastAsia="ru-RU" w:bidi="ru-RU"/>
      </w:rPr>
    </w:lvl>
    <w:lvl w:ilvl="7" w:tplc="D6CE534A">
      <w:numFmt w:val="bullet"/>
      <w:lvlText w:val="•"/>
      <w:lvlJc w:val="left"/>
      <w:pPr>
        <w:ind w:left="7740" w:hanging="144"/>
      </w:pPr>
      <w:rPr>
        <w:rFonts w:hint="default"/>
        <w:lang w:val="ru-RU" w:eastAsia="ru-RU" w:bidi="ru-RU"/>
      </w:rPr>
    </w:lvl>
    <w:lvl w:ilvl="8" w:tplc="9512428C">
      <w:numFmt w:val="bullet"/>
      <w:lvlText w:val="•"/>
      <w:lvlJc w:val="left"/>
      <w:pPr>
        <w:ind w:left="8729" w:hanging="144"/>
      </w:pPr>
      <w:rPr>
        <w:rFonts w:hint="default"/>
        <w:lang w:val="ru-RU" w:eastAsia="ru-RU" w:bidi="ru-RU"/>
      </w:rPr>
    </w:lvl>
  </w:abstractNum>
  <w:abstractNum w:abstractNumId="3">
    <w:nsid w:val="285F0576"/>
    <w:multiLevelType w:val="hybridMultilevel"/>
    <w:tmpl w:val="5BC2B9A0"/>
    <w:lvl w:ilvl="0" w:tplc="E5CA1466">
      <w:numFmt w:val="bullet"/>
      <w:lvlText w:val="•"/>
      <w:lvlJc w:val="left"/>
      <w:pPr>
        <w:ind w:left="817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D9E24A20">
      <w:numFmt w:val="bullet"/>
      <w:lvlText w:val="•"/>
      <w:lvlJc w:val="left"/>
      <w:pPr>
        <w:ind w:left="1808" w:hanging="144"/>
      </w:pPr>
      <w:rPr>
        <w:rFonts w:hint="default"/>
        <w:lang w:val="ru-RU" w:eastAsia="ru-RU" w:bidi="ru-RU"/>
      </w:rPr>
    </w:lvl>
    <w:lvl w:ilvl="2" w:tplc="31607C82">
      <w:numFmt w:val="bullet"/>
      <w:lvlText w:val="•"/>
      <w:lvlJc w:val="left"/>
      <w:pPr>
        <w:ind w:left="2797" w:hanging="144"/>
      </w:pPr>
      <w:rPr>
        <w:rFonts w:hint="default"/>
        <w:lang w:val="ru-RU" w:eastAsia="ru-RU" w:bidi="ru-RU"/>
      </w:rPr>
    </w:lvl>
    <w:lvl w:ilvl="3" w:tplc="2BAE33DE">
      <w:numFmt w:val="bullet"/>
      <w:lvlText w:val="•"/>
      <w:lvlJc w:val="left"/>
      <w:pPr>
        <w:ind w:left="3785" w:hanging="144"/>
      </w:pPr>
      <w:rPr>
        <w:rFonts w:hint="default"/>
        <w:lang w:val="ru-RU" w:eastAsia="ru-RU" w:bidi="ru-RU"/>
      </w:rPr>
    </w:lvl>
    <w:lvl w:ilvl="4" w:tplc="4CE0BF50">
      <w:numFmt w:val="bullet"/>
      <w:lvlText w:val="•"/>
      <w:lvlJc w:val="left"/>
      <w:pPr>
        <w:ind w:left="4774" w:hanging="144"/>
      </w:pPr>
      <w:rPr>
        <w:rFonts w:hint="default"/>
        <w:lang w:val="ru-RU" w:eastAsia="ru-RU" w:bidi="ru-RU"/>
      </w:rPr>
    </w:lvl>
    <w:lvl w:ilvl="5" w:tplc="D95C2CD8">
      <w:numFmt w:val="bullet"/>
      <w:lvlText w:val="•"/>
      <w:lvlJc w:val="left"/>
      <w:pPr>
        <w:ind w:left="5763" w:hanging="144"/>
      </w:pPr>
      <w:rPr>
        <w:rFonts w:hint="default"/>
        <w:lang w:val="ru-RU" w:eastAsia="ru-RU" w:bidi="ru-RU"/>
      </w:rPr>
    </w:lvl>
    <w:lvl w:ilvl="6" w:tplc="BDDADE12">
      <w:numFmt w:val="bullet"/>
      <w:lvlText w:val="•"/>
      <w:lvlJc w:val="left"/>
      <w:pPr>
        <w:ind w:left="6751" w:hanging="144"/>
      </w:pPr>
      <w:rPr>
        <w:rFonts w:hint="default"/>
        <w:lang w:val="ru-RU" w:eastAsia="ru-RU" w:bidi="ru-RU"/>
      </w:rPr>
    </w:lvl>
    <w:lvl w:ilvl="7" w:tplc="1D4AE3E0">
      <w:numFmt w:val="bullet"/>
      <w:lvlText w:val="•"/>
      <w:lvlJc w:val="left"/>
      <w:pPr>
        <w:ind w:left="7740" w:hanging="144"/>
      </w:pPr>
      <w:rPr>
        <w:rFonts w:hint="default"/>
        <w:lang w:val="ru-RU" w:eastAsia="ru-RU" w:bidi="ru-RU"/>
      </w:rPr>
    </w:lvl>
    <w:lvl w:ilvl="8" w:tplc="9306DAD2">
      <w:numFmt w:val="bullet"/>
      <w:lvlText w:val="•"/>
      <w:lvlJc w:val="left"/>
      <w:pPr>
        <w:ind w:left="8729" w:hanging="144"/>
      </w:pPr>
      <w:rPr>
        <w:rFonts w:hint="default"/>
        <w:lang w:val="ru-RU" w:eastAsia="ru-RU" w:bidi="ru-RU"/>
      </w:rPr>
    </w:lvl>
  </w:abstractNum>
  <w:abstractNum w:abstractNumId="4">
    <w:nsid w:val="34ED164D"/>
    <w:multiLevelType w:val="multilevel"/>
    <w:tmpl w:val="5D2A6D8A"/>
    <w:lvl w:ilvl="0">
      <w:start w:val="4"/>
      <w:numFmt w:val="decimal"/>
      <w:lvlText w:val="%1"/>
      <w:lvlJc w:val="left"/>
      <w:pPr>
        <w:ind w:left="673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8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430"/>
      </w:pPr>
      <w:rPr>
        <w:rFonts w:hint="default"/>
        <w:lang w:val="ru-RU" w:eastAsia="ru-RU" w:bidi="ru-RU"/>
      </w:rPr>
    </w:lvl>
  </w:abstractNum>
  <w:abstractNum w:abstractNumId="5">
    <w:nsid w:val="3522108C"/>
    <w:multiLevelType w:val="multilevel"/>
    <w:tmpl w:val="DD9E9A14"/>
    <w:lvl w:ilvl="0">
      <w:start w:val="5"/>
      <w:numFmt w:val="decimal"/>
      <w:lvlText w:val="%1"/>
      <w:lvlJc w:val="left"/>
      <w:pPr>
        <w:ind w:left="109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5" w:hanging="420"/>
      </w:pPr>
      <w:rPr>
        <w:rFonts w:hint="default"/>
        <w:lang w:val="ru-RU" w:eastAsia="ru-RU" w:bidi="ru-RU"/>
      </w:rPr>
    </w:lvl>
  </w:abstractNum>
  <w:abstractNum w:abstractNumId="6">
    <w:nsid w:val="3F851462"/>
    <w:multiLevelType w:val="hybridMultilevel"/>
    <w:tmpl w:val="5DE6C842"/>
    <w:lvl w:ilvl="0" w:tplc="050AC6D2">
      <w:numFmt w:val="bullet"/>
      <w:lvlText w:val="•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C32BB4A">
      <w:numFmt w:val="bullet"/>
      <w:lvlText w:val="•"/>
      <w:lvlJc w:val="left"/>
      <w:pPr>
        <w:ind w:left="1682" w:hanging="144"/>
      </w:pPr>
      <w:rPr>
        <w:rFonts w:hint="default"/>
        <w:lang w:val="ru-RU" w:eastAsia="ru-RU" w:bidi="ru-RU"/>
      </w:rPr>
    </w:lvl>
    <w:lvl w:ilvl="2" w:tplc="903492FC">
      <w:numFmt w:val="bullet"/>
      <w:lvlText w:val="•"/>
      <w:lvlJc w:val="left"/>
      <w:pPr>
        <w:ind w:left="2685" w:hanging="144"/>
      </w:pPr>
      <w:rPr>
        <w:rFonts w:hint="default"/>
        <w:lang w:val="ru-RU" w:eastAsia="ru-RU" w:bidi="ru-RU"/>
      </w:rPr>
    </w:lvl>
    <w:lvl w:ilvl="3" w:tplc="489881B6">
      <w:numFmt w:val="bullet"/>
      <w:lvlText w:val="•"/>
      <w:lvlJc w:val="left"/>
      <w:pPr>
        <w:ind w:left="3687" w:hanging="144"/>
      </w:pPr>
      <w:rPr>
        <w:rFonts w:hint="default"/>
        <w:lang w:val="ru-RU" w:eastAsia="ru-RU" w:bidi="ru-RU"/>
      </w:rPr>
    </w:lvl>
    <w:lvl w:ilvl="4" w:tplc="C2C20EC2">
      <w:numFmt w:val="bullet"/>
      <w:lvlText w:val="•"/>
      <w:lvlJc w:val="left"/>
      <w:pPr>
        <w:ind w:left="4690" w:hanging="144"/>
      </w:pPr>
      <w:rPr>
        <w:rFonts w:hint="default"/>
        <w:lang w:val="ru-RU" w:eastAsia="ru-RU" w:bidi="ru-RU"/>
      </w:rPr>
    </w:lvl>
    <w:lvl w:ilvl="5" w:tplc="A5CC0282">
      <w:numFmt w:val="bullet"/>
      <w:lvlText w:val="•"/>
      <w:lvlJc w:val="left"/>
      <w:pPr>
        <w:ind w:left="5693" w:hanging="144"/>
      </w:pPr>
      <w:rPr>
        <w:rFonts w:hint="default"/>
        <w:lang w:val="ru-RU" w:eastAsia="ru-RU" w:bidi="ru-RU"/>
      </w:rPr>
    </w:lvl>
    <w:lvl w:ilvl="6" w:tplc="6E72982C">
      <w:numFmt w:val="bullet"/>
      <w:lvlText w:val="•"/>
      <w:lvlJc w:val="left"/>
      <w:pPr>
        <w:ind w:left="6695" w:hanging="144"/>
      </w:pPr>
      <w:rPr>
        <w:rFonts w:hint="default"/>
        <w:lang w:val="ru-RU" w:eastAsia="ru-RU" w:bidi="ru-RU"/>
      </w:rPr>
    </w:lvl>
    <w:lvl w:ilvl="7" w:tplc="52225844">
      <w:numFmt w:val="bullet"/>
      <w:lvlText w:val="•"/>
      <w:lvlJc w:val="left"/>
      <w:pPr>
        <w:ind w:left="7698" w:hanging="144"/>
      </w:pPr>
      <w:rPr>
        <w:rFonts w:hint="default"/>
        <w:lang w:val="ru-RU" w:eastAsia="ru-RU" w:bidi="ru-RU"/>
      </w:rPr>
    </w:lvl>
    <w:lvl w:ilvl="8" w:tplc="A8C03EE4">
      <w:numFmt w:val="bullet"/>
      <w:lvlText w:val="•"/>
      <w:lvlJc w:val="left"/>
      <w:pPr>
        <w:ind w:left="8701" w:hanging="144"/>
      </w:pPr>
      <w:rPr>
        <w:rFonts w:hint="default"/>
        <w:lang w:val="ru-RU" w:eastAsia="ru-RU" w:bidi="ru-RU"/>
      </w:rPr>
    </w:lvl>
  </w:abstractNum>
  <w:abstractNum w:abstractNumId="7">
    <w:nsid w:val="3FC35B68"/>
    <w:multiLevelType w:val="multilevel"/>
    <w:tmpl w:val="633C7B1C"/>
    <w:lvl w:ilvl="0">
      <w:start w:val="2"/>
      <w:numFmt w:val="decimal"/>
      <w:lvlText w:val="%1"/>
      <w:lvlJc w:val="left"/>
      <w:pPr>
        <w:ind w:left="673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60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3" w:hanging="80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7" w:hanging="8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8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8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8" w:hanging="8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809"/>
      </w:pPr>
      <w:rPr>
        <w:rFonts w:hint="default"/>
        <w:lang w:val="ru-RU" w:eastAsia="ru-RU" w:bidi="ru-RU"/>
      </w:rPr>
    </w:lvl>
  </w:abstractNum>
  <w:abstractNum w:abstractNumId="8">
    <w:nsid w:val="4B274F11"/>
    <w:multiLevelType w:val="multilevel"/>
    <w:tmpl w:val="5D2A6D8A"/>
    <w:lvl w:ilvl="0">
      <w:start w:val="4"/>
      <w:numFmt w:val="decimal"/>
      <w:lvlText w:val="%1"/>
      <w:lvlJc w:val="left"/>
      <w:pPr>
        <w:ind w:left="673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8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430"/>
      </w:pPr>
      <w:rPr>
        <w:rFonts w:hint="default"/>
        <w:lang w:val="ru-RU" w:eastAsia="ru-RU" w:bidi="ru-RU"/>
      </w:rPr>
    </w:lvl>
  </w:abstractNum>
  <w:abstractNum w:abstractNumId="9">
    <w:nsid w:val="503C4D65"/>
    <w:multiLevelType w:val="multilevel"/>
    <w:tmpl w:val="77A6A01A"/>
    <w:lvl w:ilvl="0">
      <w:start w:val="3"/>
      <w:numFmt w:val="decimal"/>
      <w:lvlText w:val="%1"/>
      <w:lvlJc w:val="left"/>
      <w:pPr>
        <w:ind w:left="673" w:hanging="4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8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3" w:hanging="65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7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8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655"/>
      </w:pPr>
      <w:rPr>
        <w:rFonts w:hint="default"/>
        <w:lang w:val="ru-RU" w:eastAsia="ru-RU" w:bidi="ru-RU"/>
      </w:rPr>
    </w:lvl>
  </w:abstractNum>
  <w:abstractNum w:abstractNumId="10">
    <w:nsid w:val="58BF4F3B"/>
    <w:multiLevelType w:val="hybridMultilevel"/>
    <w:tmpl w:val="BD7A915A"/>
    <w:lvl w:ilvl="0" w:tplc="8E166606">
      <w:numFmt w:val="bullet"/>
      <w:lvlText w:val="■"/>
      <w:lvlJc w:val="left"/>
      <w:pPr>
        <w:ind w:left="1033" w:hanging="83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74CDBB8">
      <w:numFmt w:val="bullet"/>
      <w:lvlText w:val="•"/>
      <w:lvlJc w:val="left"/>
      <w:pPr>
        <w:ind w:left="2006" w:hanging="831"/>
      </w:pPr>
      <w:rPr>
        <w:rFonts w:hint="default"/>
        <w:lang w:val="ru-RU" w:eastAsia="ru-RU" w:bidi="ru-RU"/>
      </w:rPr>
    </w:lvl>
    <w:lvl w:ilvl="2" w:tplc="BBAEA2A6">
      <w:numFmt w:val="bullet"/>
      <w:lvlText w:val="•"/>
      <w:lvlJc w:val="left"/>
      <w:pPr>
        <w:ind w:left="2973" w:hanging="831"/>
      </w:pPr>
      <w:rPr>
        <w:rFonts w:hint="default"/>
        <w:lang w:val="ru-RU" w:eastAsia="ru-RU" w:bidi="ru-RU"/>
      </w:rPr>
    </w:lvl>
    <w:lvl w:ilvl="3" w:tplc="668206F8">
      <w:numFmt w:val="bullet"/>
      <w:lvlText w:val="•"/>
      <w:lvlJc w:val="left"/>
      <w:pPr>
        <w:ind w:left="3939" w:hanging="831"/>
      </w:pPr>
      <w:rPr>
        <w:rFonts w:hint="default"/>
        <w:lang w:val="ru-RU" w:eastAsia="ru-RU" w:bidi="ru-RU"/>
      </w:rPr>
    </w:lvl>
    <w:lvl w:ilvl="4" w:tplc="A1C215CC">
      <w:numFmt w:val="bullet"/>
      <w:lvlText w:val="•"/>
      <w:lvlJc w:val="left"/>
      <w:pPr>
        <w:ind w:left="4906" w:hanging="831"/>
      </w:pPr>
      <w:rPr>
        <w:rFonts w:hint="default"/>
        <w:lang w:val="ru-RU" w:eastAsia="ru-RU" w:bidi="ru-RU"/>
      </w:rPr>
    </w:lvl>
    <w:lvl w:ilvl="5" w:tplc="A5E489C4">
      <w:numFmt w:val="bullet"/>
      <w:lvlText w:val="•"/>
      <w:lvlJc w:val="left"/>
      <w:pPr>
        <w:ind w:left="5873" w:hanging="831"/>
      </w:pPr>
      <w:rPr>
        <w:rFonts w:hint="default"/>
        <w:lang w:val="ru-RU" w:eastAsia="ru-RU" w:bidi="ru-RU"/>
      </w:rPr>
    </w:lvl>
    <w:lvl w:ilvl="6" w:tplc="B4862CF6">
      <w:numFmt w:val="bullet"/>
      <w:lvlText w:val="•"/>
      <w:lvlJc w:val="left"/>
      <w:pPr>
        <w:ind w:left="6839" w:hanging="831"/>
      </w:pPr>
      <w:rPr>
        <w:rFonts w:hint="default"/>
        <w:lang w:val="ru-RU" w:eastAsia="ru-RU" w:bidi="ru-RU"/>
      </w:rPr>
    </w:lvl>
    <w:lvl w:ilvl="7" w:tplc="2ABCED34">
      <w:numFmt w:val="bullet"/>
      <w:lvlText w:val="•"/>
      <w:lvlJc w:val="left"/>
      <w:pPr>
        <w:ind w:left="7806" w:hanging="831"/>
      </w:pPr>
      <w:rPr>
        <w:rFonts w:hint="default"/>
        <w:lang w:val="ru-RU" w:eastAsia="ru-RU" w:bidi="ru-RU"/>
      </w:rPr>
    </w:lvl>
    <w:lvl w:ilvl="8" w:tplc="839442C4">
      <w:numFmt w:val="bullet"/>
      <w:lvlText w:val="•"/>
      <w:lvlJc w:val="left"/>
      <w:pPr>
        <w:ind w:left="8773" w:hanging="831"/>
      </w:pPr>
      <w:rPr>
        <w:rFonts w:hint="default"/>
        <w:lang w:val="ru-RU" w:eastAsia="ru-RU" w:bidi="ru-RU"/>
      </w:rPr>
    </w:lvl>
  </w:abstractNum>
  <w:abstractNum w:abstractNumId="11">
    <w:nsid w:val="6FAF6045"/>
    <w:multiLevelType w:val="multilevel"/>
    <w:tmpl w:val="ABE04726"/>
    <w:lvl w:ilvl="0">
      <w:start w:val="6"/>
      <w:numFmt w:val="decimal"/>
      <w:lvlText w:val="%1"/>
      <w:lvlJc w:val="left"/>
      <w:pPr>
        <w:ind w:left="673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50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504"/>
      </w:pPr>
      <w:rPr>
        <w:rFonts w:hint="default"/>
        <w:lang w:val="ru-RU" w:eastAsia="ru-RU" w:bidi="ru-RU"/>
      </w:rPr>
    </w:lvl>
  </w:abstractNum>
  <w:abstractNum w:abstractNumId="12">
    <w:nsid w:val="79090F55"/>
    <w:multiLevelType w:val="hybridMultilevel"/>
    <w:tmpl w:val="9F364D20"/>
    <w:lvl w:ilvl="0" w:tplc="202201AE">
      <w:start w:val="1"/>
      <w:numFmt w:val="decimal"/>
      <w:lvlText w:val="%1."/>
      <w:lvlJc w:val="left"/>
      <w:pPr>
        <w:ind w:left="3093" w:hanging="399"/>
        <w:jc w:val="right"/>
      </w:pPr>
      <w:rPr>
        <w:rFonts w:hint="default"/>
        <w:b/>
        <w:bCs/>
        <w:spacing w:val="-22"/>
        <w:w w:val="100"/>
        <w:lang w:val="ru-RU" w:eastAsia="ru-RU" w:bidi="ru-RU"/>
      </w:rPr>
    </w:lvl>
    <w:lvl w:ilvl="1" w:tplc="AF1C6406">
      <w:numFmt w:val="bullet"/>
      <w:lvlText w:val="•"/>
      <w:lvlJc w:val="left"/>
      <w:pPr>
        <w:ind w:left="5408" w:hanging="399"/>
      </w:pPr>
      <w:rPr>
        <w:rFonts w:hint="default"/>
        <w:lang w:val="ru-RU" w:eastAsia="ru-RU" w:bidi="ru-RU"/>
      </w:rPr>
    </w:lvl>
    <w:lvl w:ilvl="2" w:tplc="996077DA">
      <w:numFmt w:val="bullet"/>
      <w:lvlText w:val="•"/>
      <w:lvlJc w:val="left"/>
      <w:pPr>
        <w:ind w:left="5997" w:hanging="399"/>
      </w:pPr>
      <w:rPr>
        <w:rFonts w:hint="default"/>
        <w:lang w:val="ru-RU" w:eastAsia="ru-RU" w:bidi="ru-RU"/>
      </w:rPr>
    </w:lvl>
    <w:lvl w:ilvl="3" w:tplc="499A220C">
      <w:numFmt w:val="bullet"/>
      <w:lvlText w:val="•"/>
      <w:lvlJc w:val="left"/>
      <w:pPr>
        <w:ind w:left="6585" w:hanging="399"/>
      </w:pPr>
      <w:rPr>
        <w:rFonts w:hint="default"/>
        <w:lang w:val="ru-RU" w:eastAsia="ru-RU" w:bidi="ru-RU"/>
      </w:rPr>
    </w:lvl>
    <w:lvl w:ilvl="4" w:tplc="9BA822AC">
      <w:numFmt w:val="bullet"/>
      <w:lvlText w:val="•"/>
      <w:lvlJc w:val="left"/>
      <w:pPr>
        <w:ind w:left="7174" w:hanging="399"/>
      </w:pPr>
      <w:rPr>
        <w:rFonts w:hint="default"/>
        <w:lang w:val="ru-RU" w:eastAsia="ru-RU" w:bidi="ru-RU"/>
      </w:rPr>
    </w:lvl>
    <w:lvl w:ilvl="5" w:tplc="73BEC268">
      <w:numFmt w:val="bullet"/>
      <w:lvlText w:val="•"/>
      <w:lvlJc w:val="left"/>
      <w:pPr>
        <w:ind w:left="7763" w:hanging="399"/>
      </w:pPr>
      <w:rPr>
        <w:rFonts w:hint="default"/>
        <w:lang w:val="ru-RU" w:eastAsia="ru-RU" w:bidi="ru-RU"/>
      </w:rPr>
    </w:lvl>
    <w:lvl w:ilvl="6" w:tplc="9AD42D12">
      <w:numFmt w:val="bullet"/>
      <w:lvlText w:val="•"/>
      <w:lvlJc w:val="left"/>
      <w:pPr>
        <w:ind w:left="8351" w:hanging="399"/>
      </w:pPr>
      <w:rPr>
        <w:rFonts w:hint="default"/>
        <w:lang w:val="ru-RU" w:eastAsia="ru-RU" w:bidi="ru-RU"/>
      </w:rPr>
    </w:lvl>
    <w:lvl w:ilvl="7" w:tplc="7F2C292A">
      <w:numFmt w:val="bullet"/>
      <w:lvlText w:val="•"/>
      <w:lvlJc w:val="left"/>
      <w:pPr>
        <w:ind w:left="8940" w:hanging="399"/>
      </w:pPr>
      <w:rPr>
        <w:rFonts w:hint="default"/>
        <w:lang w:val="ru-RU" w:eastAsia="ru-RU" w:bidi="ru-RU"/>
      </w:rPr>
    </w:lvl>
    <w:lvl w:ilvl="8" w:tplc="8F924304">
      <w:numFmt w:val="bullet"/>
      <w:lvlText w:val="•"/>
      <w:lvlJc w:val="left"/>
      <w:pPr>
        <w:ind w:left="9529" w:hanging="399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47D3"/>
    <w:rsid w:val="00035404"/>
    <w:rsid w:val="00046F48"/>
    <w:rsid w:val="0013425C"/>
    <w:rsid w:val="001C5BBA"/>
    <w:rsid w:val="00213943"/>
    <w:rsid w:val="005A7FC9"/>
    <w:rsid w:val="006F7174"/>
    <w:rsid w:val="008D4EBB"/>
    <w:rsid w:val="00973D06"/>
    <w:rsid w:val="00A547D3"/>
    <w:rsid w:val="00BD149A"/>
    <w:rsid w:val="00CA735D"/>
    <w:rsid w:val="00D33609"/>
    <w:rsid w:val="00F7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7D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7D3"/>
    <w:pPr>
      <w:ind w:left="67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47D3"/>
    <w:pPr>
      <w:ind w:left="2041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47D3"/>
    <w:pPr>
      <w:ind w:left="673"/>
      <w:jc w:val="both"/>
    </w:pPr>
  </w:style>
  <w:style w:type="paragraph" w:customStyle="1" w:styleId="TableParagraph">
    <w:name w:val="Table Paragraph"/>
    <w:basedOn w:val="a"/>
    <w:uiPriority w:val="1"/>
    <w:qFormat/>
    <w:rsid w:val="00A547D3"/>
  </w:style>
  <w:style w:type="paragraph" w:styleId="a5">
    <w:name w:val="Balloon Text"/>
    <w:basedOn w:val="a"/>
    <w:link w:val="a6"/>
    <w:uiPriority w:val="99"/>
    <w:semiHidden/>
    <w:unhideWhenUsed/>
    <w:rsid w:val="00035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40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0354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540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354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5404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ody Text Indent"/>
    <w:basedOn w:val="a"/>
    <w:link w:val="ac"/>
    <w:uiPriority w:val="99"/>
    <w:semiHidden/>
    <w:unhideWhenUsed/>
    <w:rsid w:val="002139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3943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No Spacing"/>
    <w:uiPriority w:val="1"/>
    <w:qFormat/>
    <w:rsid w:val="00213943"/>
    <w:pPr>
      <w:widowControl/>
      <w:autoSpaceDE/>
      <w:autoSpaceDN/>
    </w:pPr>
    <w:rPr>
      <w:lang w:val="ru-RU"/>
    </w:rPr>
  </w:style>
  <w:style w:type="character" w:styleId="ae">
    <w:name w:val="Hyperlink"/>
    <w:basedOn w:val="a0"/>
    <w:uiPriority w:val="99"/>
    <w:unhideWhenUsed/>
    <w:rsid w:val="00213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52_mch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hachkala52.dagscho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Гунназ</cp:lastModifiedBy>
  <cp:revision>5</cp:revision>
  <dcterms:created xsi:type="dcterms:W3CDTF">2020-03-09T12:34:00Z</dcterms:created>
  <dcterms:modified xsi:type="dcterms:W3CDTF">2023-05-08T17:00:00Z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