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14343"/>
        <w:gridCol w:w="287"/>
      </w:tblGrid>
      <w:tr w:rsidR="0026457D" w:rsidRPr="002340DB" w:rsidTr="00BE20B2">
        <w:trPr>
          <w:tblCellSpacing w:w="15" w:type="dxa"/>
        </w:trPr>
        <w:tc>
          <w:tcPr>
            <w:tcW w:w="5000" w:type="pct"/>
            <w:vAlign w:val="bottom"/>
          </w:tcPr>
          <w:p w:rsidR="0026457D" w:rsidRPr="002340DB" w:rsidRDefault="00127EC5" w:rsidP="00BE20B2">
            <w:pPr>
              <w:spacing w:after="0" w:line="312" w:lineRule="atLeast"/>
              <w:rPr>
                <w:rFonts w:ascii="Times New Roman" w:hAnsi="Times New Roman"/>
                <w:b/>
                <w:bCs/>
                <w:color w:val="5076B6"/>
                <w:lang w:eastAsia="ru-RU"/>
              </w:rPr>
            </w:pPr>
            <w:r w:rsidRPr="002340DB">
              <w:rPr>
                <w:rFonts w:ascii="Times New Roman" w:hAnsi="Times New Roman"/>
                <w:b/>
                <w:bCs/>
                <w:color w:val="5076B6"/>
                <w:lang w:eastAsia="ru-RU"/>
              </w:rPr>
              <w:t xml:space="preserve">Программа </w:t>
            </w:r>
            <w:r w:rsidR="00D30092">
              <w:rPr>
                <w:rFonts w:ascii="Times New Roman" w:hAnsi="Times New Roman"/>
                <w:b/>
                <w:bCs/>
                <w:color w:val="5076B6"/>
                <w:lang w:eastAsia="ru-RU"/>
              </w:rPr>
              <w:t>перс</w:t>
            </w:r>
            <w:r w:rsidR="003A0840">
              <w:rPr>
                <w:rFonts w:ascii="Times New Roman" w:hAnsi="Times New Roman"/>
                <w:b/>
                <w:bCs/>
                <w:color w:val="5076B6"/>
                <w:lang w:eastAsia="ru-RU"/>
              </w:rPr>
              <w:t>пективного развития на 2021-2026</w:t>
            </w:r>
            <w:r w:rsidR="0026457D" w:rsidRPr="002340DB">
              <w:rPr>
                <w:rFonts w:ascii="Times New Roman" w:hAnsi="Times New Roman"/>
                <w:b/>
                <w:bCs/>
                <w:color w:val="5076B6"/>
                <w:lang w:eastAsia="ru-RU"/>
              </w:rPr>
              <w:t xml:space="preserve"> гг. </w:t>
            </w:r>
          </w:p>
        </w:tc>
        <w:tc>
          <w:tcPr>
            <w:tcW w:w="5000" w:type="pct"/>
            <w:vAlign w:val="center"/>
          </w:tcPr>
          <w:p w:rsidR="0026457D" w:rsidRPr="002340DB" w:rsidRDefault="00FF0055" w:rsidP="00BE20B2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lang w:eastAsia="ru-RU"/>
              </w:rPr>
            </w:pPr>
            <w:hyperlink r:id="rId5" w:tooltip="Печать" w:history="1">
              <w:r w:rsidRPr="00FF0055">
                <w:rPr>
                  <w:rFonts w:ascii="Times New Roman" w:hAnsi="Times New Roman"/>
                  <w:noProof/>
                  <w:color w:val="5076B6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" o:spid="_x0000_i1025" type="#_x0000_t75" alt="Печать" href="http://5gorschool4.ru/menuinformation/39-programma-razvitija-kat/311-proekt-perspektivnogo-razvitiya-na-2011-2015-gg?tmpl=component&amp;pri" title="Печать" style="width:12pt;height:12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</w:tr>
    </w:tbl>
    <w:p w:rsidR="0026457D" w:rsidRPr="002340DB" w:rsidRDefault="0026457D" w:rsidP="00BE20B2">
      <w:pPr>
        <w:spacing w:after="0" w:line="312" w:lineRule="atLeast"/>
        <w:rPr>
          <w:rFonts w:ascii="Times New Roman" w:hAnsi="Times New Roman"/>
          <w:vanish/>
          <w:color w:val="333333"/>
          <w:lang w:eastAsia="ru-R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14630"/>
      </w:tblGrid>
      <w:tr w:rsidR="0026457D" w:rsidRPr="002340DB" w:rsidTr="003B0C4D">
        <w:trPr>
          <w:tblCellSpacing w:w="15" w:type="dxa"/>
        </w:trPr>
        <w:tc>
          <w:tcPr>
            <w:tcW w:w="4979" w:type="pct"/>
          </w:tcPr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 xml:space="preserve">ПАСПОРТ  ПРОГРАММЫ.  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3528"/>
              <w:gridCol w:w="11026"/>
            </w:tblGrid>
            <w:tr w:rsidR="0026457D" w:rsidRPr="002340DB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Наименование Программы: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Программа перспект</w:t>
                  </w:r>
                  <w:r w:rsidR="00D30092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 xml:space="preserve">ивного </w:t>
                  </w:r>
                  <w:r w:rsidR="003A0840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развития   на период 2021 – 2026</w:t>
                  </w: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 xml:space="preserve"> годы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26457D" w:rsidP="00BE20B2">
                  <w:pPr>
                    <w:spacing w:before="100" w:beforeAutospacing="1" w:after="100" w:afterAutospacing="1" w:line="312" w:lineRule="atLeast"/>
                    <w:textAlignment w:val="bottom"/>
                    <w:outlineLvl w:val="0"/>
                    <w:rPr>
                      <w:rFonts w:ascii="Times New Roman" w:hAnsi="Times New Roman"/>
                      <w:b/>
                      <w:bCs/>
                      <w:color w:val="666666"/>
                      <w:kern w:val="36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666666"/>
                      <w:kern w:val="36"/>
                      <w:lang w:eastAsia="ru-RU"/>
                    </w:rPr>
                    <w:t>Основание для разработки Программы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26457D" w:rsidP="00246834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Решение педагогического Совета МБОУ</w:t>
                  </w:r>
                  <w:proofErr w:type="gramStart"/>
                  <w:r w:rsidR="00246834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«Л</w:t>
                  </w:r>
                  <w:proofErr w:type="gramEnd"/>
                  <w:r w:rsidR="00246834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ицей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№52</w:t>
                  </w:r>
                  <w:r w:rsidR="00246834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»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 </w:t>
                  </w:r>
                  <w:r w:rsidR="00246834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протокол № 1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от</w:t>
                  </w:r>
                  <w:r w:rsidR="00D30092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31 августа 2021</w:t>
                  </w:r>
                  <w:r w:rsidR="00246834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г. 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26457D" w:rsidP="00BE20B2">
                  <w:pPr>
                    <w:spacing w:before="100" w:beforeAutospacing="1" w:after="100" w:afterAutospacing="1" w:line="312" w:lineRule="atLeast"/>
                    <w:textAlignment w:val="bottom"/>
                    <w:outlineLvl w:val="0"/>
                    <w:rPr>
                      <w:rFonts w:ascii="Times New Roman" w:hAnsi="Times New Roman"/>
                      <w:b/>
                      <w:bCs/>
                      <w:color w:val="666666"/>
                      <w:kern w:val="36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666666"/>
                      <w:kern w:val="36"/>
                      <w:lang w:eastAsia="ru-RU"/>
                    </w:rPr>
                    <w:t>Программа  согласована и утверждена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26457D" w:rsidP="00D3009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 Научно-Методическим Советом школы, п</w:t>
                  </w:r>
                  <w:r w:rsidR="00D30092">
                    <w:rPr>
                      <w:rFonts w:ascii="Times New Roman" w:hAnsi="Times New Roman"/>
                      <w:color w:val="333333"/>
                      <w:lang w:eastAsia="ru-RU"/>
                    </w:rPr>
                    <w:t>ротокол № 1  от 10 сентября 2021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г.</w:t>
                  </w:r>
                </w:p>
                <w:p w:rsidR="0026457D" w:rsidRPr="002340DB" w:rsidRDefault="0026457D" w:rsidP="00D3009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Педагогическим </w:t>
                  </w:r>
                  <w:r w:rsidR="00D30092">
                    <w:rPr>
                      <w:rFonts w:ascii="Times New Roman" w:hAnsi="Times New Roman"/>
                      <w:color w:val="333333"/>
                      <w:lang w:eastAsia="ru-RU"/>
                    </w:rPr>
                    <w:t>советом школы, протокол №1</w:t>
                  </w:r>
                  <w:r w:rsidR="00246834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 от </w:t>
                  </w:r>
                  <w:proofErr w:type="spellStart"/>
                  <w:proofErr w:type="gramStart"/>
                  <w:r w:rsidR="00D30092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от</w:t>
                  </w:r>
                  <w:proofErr w:type="spellEnd"/>
                  <w:proofErr w:type="gramEnd"/>
                  <w:r w:rsidR="00D30092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31 августа 2021</w:t>
                  </w:r>
                  <w:r w:rsidR="00D30092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26457D" w:rsidP="00BE20B2">
                  <w:pPr>
                    <w:spacing w:before="100" w:beforeAutospacing="1" w:after="100" w:afterAutospacing="1" w:line="312" w:lineRule="atLeast"/>
                    <w:textAlignment w:val="bottom"/>
                    <w:outlineLvl w:val="0"/>
                    <w:rPr>
                      <w:rFonts w:ascii="Times New Roman" w:hAnsi="Times New Roman"/>
                      <w:b/>
                      <w:bCs/>
                      <w:color w:val="666666"/>
                      <w:kern w:val="36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666666"/>
                      <w:kern w:val="36"/>
                      <w:lang w:eastAsia="ru-RU"/>
                    </w:rPr>
                    <w:t>Сроки реализации Программы: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D30092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годы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Разработчик Программы: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26457D" w:rsidP="00BE20B2">
                  <w:pPr>
                    <w:spacing w:before="100" w:beforeAutospacing="1" w:after="100" w:afterAutospacing="1" w:line="312" w:lineRule="atLeast"/>
                    <w:textAlignment w:val="bottom"/>
                    <w:outlineLvl w:val="0"/>
                    <w:rPr>
                      <w:rFonts w:ascii="Times New Roman" w:hAnsi="Times New Roman"/>
                      <w:b/>
                      <w:bCs/>
                      <w:color w:val="666666"/>
                      <w:kern w:val="36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666666"/>
                      <w:kern w:val="36"/>
                      <w:lang w:eastAsia="ru-RU"/>
                    </w:rPr>
                    <w:t>Муниципальное бюджетное общеобразовательное учреждение</w:t>
                  </w:r>
                  <w:proofErr w:type="gramStart"/>
                  <w:r w:rsidR="00246834" w:rsidRPr="002340DB">
                    <w:rPr>
                      <w:rFonts w:ascii="Times New Roman" w:hAnsi="Times New Roman"/>
                      <w:b/>
                      <w:bCs/>
                      <w:color w:val="666666"/>
                      <w:kern w:val="36"/>
                      <w:lang w:eastAsia="ru-RU"/>
                    </w:rPr>
                    <w:t>«Л</w:t>
                  </w:r>
                  <w:proofErr w:type="gramEnd"/>
                  <w:r w:rsidR="00246834" w:rsidRPr="002340DB">
                    <w:rPr>
                      <w:rFonts w:ascii="Times New Roman" w:hAnsi="Times New Roman"/>
                      <w:b/>
                      <w:bCs/>
                      <w:color w:val="666666"/>
                      <w:kern w:val="36"/>
                      <w:lang w:eastAsia="ru-RU"/>
                    </w:rPr>
                    <w:t xml:space="preserve">ицей </w:t>
                  </w:r>
                  <w:r w:rsidRPr="002340DB">
                    <w:rPr>
                      <w:rFonts w:ascii="Times New Roman" w:hAnsi="Times New Roman"/>
                      <w:b/>
                      <w:bCs/>
                      <w:color w:val="666666"/>
                      <w:kern w:val="36"/>
                      <w:lang w:eastAsia="ru-RU"/>
                    </w:rPr>
                    <w:t>№52</w:t>
                  </w:r>
                  <w:r w:rsidR="00246834" w:rsidRPr="002340DB">
                    <w:rPr>
                      <w:rFonts w:ascii="Times New Roman" w:hAnsi="Times New Roman"/>
                      <w:b/>
                      <w:bCs/>
                      <w:color w:val="666666"/>
                      <w:kern w:val="36"/>
                      <w:lang w:eastAsia="ru-RU"/>
                    </w:rPr>
                    <w:t>»</w:t>
                  </w:r>
                  <w:r w:rsidRPr="002340DB">
                    <w:rPr>
                      <w:rFonts w:ascii="Times New Roman" w:hAnsi="Times New Roman"/>
                      <w:b/>
                      <w:bCs/>
                      <w:color w:val="666666"/>
                      <w:kern w:val="36"/>
                      <w:lang w:eastAsia="ru-RU"/>
                    </w:rPr>
                    <w:t xml:space="preserve"> г. Махачкалы РД.</w:t>
                  </w:r>
                </w:p>
                <w:p w:rsidR="0026457D" w:rsidRPr="002340DB" w:rsidRDefault="0026457D" w:rsidP="00BE20B2">
                  <w:pPr>
                    <w:spacing w:before="100" w:beforeAutospacing="1" w:after="100" w:afterAutospacing="1" w:line="312" w:lineRule="atLeast"/>
                    <w:textAlignment w:val="bottom"/>
                    <w:outlineLvl w:val="0"/>
                    <w:rPr>
                      <w:rFonts w:ascii="Times New Roman" w:hAnsi="Times New Roman"/>
                      <w:b/>
                      <w:bCs/>
                      <w:color w:val="666666"/>
                      <w:kern w:val="36"/>
                      <w:lang w:eastAsia="ru-RU"/>
                    </w:rPr>
                  </w:pP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Нормати</w:t>
                  </w:r>
                  <w:r w:rsidR="00F21102"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 xml:space="preserve">вно - правовая </w:t>
                  </w: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основа            Программы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6834" w:rsidRPr="002340DB" w:rsidRDefault="00246834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Новый Федеральный закон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О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б образовании в Российской Федерации №273-ФЗ 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Национальная образовательная  инициатива  «Наша новая школа». 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Утверждена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04.02.2010 г. № 271.</w:t>
                  </w:r>
                </w:p>
                <w:p w:rsidR="00F21102" w:rsidRPr="002340DB" w:rsidRDefault="00F21102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Образовательная программа «Школа России»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Послание  Президента </w:t>
                  </w:r>
                  <w:r w:rsidR="00D30092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Путина В.В.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Фед</w:t>
                  </w:r>
                  <w:r w:rsidR="00D30092">
                    <w:rPr>
                      <w:rFonts w:ascii="Times New Roman" w:hAnsi="Times New Roman"/>
                      <w:color w:val="333333"/>
                      <w:lang w:eastAsia="ru-RU"/>
                    </w:rPr>
                    <w:t>еральному собранию РФ 30.11.2021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г.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Федеральный государственный образовательный стандарт. Утвержден приказом Министерства образования и науки от 06.09.2009 г. № 373</w:t>
                  </w:r>
                </w:p>
                <w:p w:rsidR="00D30092" w:rsidRDefault="00190380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Приказ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Минобрнауки</w:t>
                  </w:r>
                  <w:proofErr w:type="spellEnd"/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РД №05-0250521 от 20.09.2021г. «Об утверждении Плана мероприятий, направленных на формирование и оценку функциональной грамотности обучающихся общеобразовательных организаций</w:t>
                  </w:r>
                  <w:r w:rsidR="0005469E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на 2021-2022 </w:t>
                  </w:r>
                  <w:proofErr w:type="spellStart"/>
                  <w:r w:rsidR="0005469E">
                    <w:rPr>
                      <w:rFonts w:ascii="Times New Roman" w:hAnsi="Times New Roman"/>
                      <w:color w:val="333333"/>
                      <w:lang w:eastAsia="ru-RU"/>
                    </w:rPr>
                    <w:t>уч.г</w:t>
                  </w:r>
                  <w:proofErr w:type="spellEnd"/>
                  <w:r w:rsidR="0005469E">
                    <w:rPr>
                      <w:rFonts w:ascii="Times New Roman" w:hAnsi="Times New Roman"/>
                      <w:color w:val="333333"/>
                      <w:lang w:eastAsia="ru-RU"/>
                    </w:rPr>
                    <w:t>.».</w:t>
                  </w:r>
                </w:p>
                <w:p w:rsidR="0005469E" w:rsidRDefault="0005469E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Письмо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Минобрнауки</w:t>
                  </w:r>
                  <w:proofErr w:type="spellEnd"/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РД №06-11953/01-18/21 от 19.10.2021г. «О создании методических служб и </w:t>
                  </w:r>
                  <w:proofErr w:type="gramStart"/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ответственных лиц за вопросы формирования функциональной грамотности обучающихся ОО»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План - график введения ФГОС</w:t>
                  </w:r>
                  <w:r w:rsidR="00D30092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НОО</w:t>
                  </w:r>
                  <w:proofErr w:type="gramStart"/>
                  <w:r w:rsidR="00D30092">
                    <w:rPr>
                      <w:rFonts w:ascii="Times New Roman" w:hAnsi="Times New Roman"/>
                      <w:color w:val="333333"/>
                      <w:lang w:eastAsia="ru-RU"/>
                    </w:rPr>
                    <w:t>,О</w:t>
                  </w:r>
                  <w:proofErr w:type="gramEnd"/>
                  <w:r w:rsidR="00D30092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ОО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. Утвержден на заседании Координационного совета при Департаменте общего образования Министерства </w:t>
                  </w:r>
                  <w:r w:rsidR="00D30092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просвещения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РФ. Протокол от 27-28 июля 2010 г. № 1.</w:t>
                  </w:r>
                </w:p>
                <w:p w:rsidR="00803DE0" w:rsidRDefault="00803DE0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Приказ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РФ от 31.05.2021г. №286 «Об утверждении федерального государственного образовательного стандарта начального общего образования».</w:t>
                  </w:r>
                </w:p>
                <w:p w:rsidR="00803DE0" w:rsidRDefault="00803DE0" w:rsidP="00803DE0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Приказ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РФ от 31.05.2021г. №287 «Об утверждении федерального государственного образовательного стандарта основного общего образования».</w:t>
                  </w:r>
                </w:p>
                <w:p w:rsidR="00803DE0" w:rsidRDefault="00803DE0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Примерная основная образовательная программа начального общего образования. Рекомендована к использованию Координационным советом при Департаменте общего образования Министерства образования и науки РФ. Протокол от 24-25 июля 2010 г. № 1.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Федеральный закон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 (8 мая 2010 года N 83-ФЗ). 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Принят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Государственной Думой 23 апреля 2010 года. 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Одобрен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Советом Федерации 28 апреля 2010 года.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Письмо МО СК № 01-54\2197 от 05.05.2011 г.</w:t>
                  </w:r>
                </w:p>
                <w:p w:rsidR="0026457D" w:rsidRPr="002340DB" w:rsidRDefault="0026457D" w:rsidP="00F2110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Устав и локальные акты МБОУ</w:t>
                  </w:r>
                  <w:proofErr w:type="gramStart"/>
                  <w:r w:rsidR="00F21102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«Л</w:t>
                  </w:r>
                  <w:proofErr w:type="gramEnd"/>
                  <w:r w:rsidR="00F21102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ицей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№ 52</w:t>
                  </w:r>
                  <w:r w:rsidR="00F21102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» г.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Махачкалы.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lastRenderedPageBreak/>
                    <w:t>Назначение Программы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26457D" w:rsidP="00F2110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Программа является организационной основой политики МБОУ </w:t>
                  </w:r>
                  <w:r w:rsidR="00F21102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«Лицей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№52</w:t>
                  </w:r>
                  <w:r w:rsidR="00F21102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»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в области повышения эффективности образовательного процесса.  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Задачи Программы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 </w:t>
                  </w:r>
                </w:p>
                <w:p w:rsidR="0026457D" w:rsidRPr="002340DB" w:rsidRDefault="0026457D" w:rsidP="00BE20B2">
                  <w:pPr>
                    <w:numPr>
                      <w:ilvl w:val="0"/>
                      <w:numId w:val="1"/>
                    </w:numPr>
                    <w:spacing w:before="100" w:beforeAutospacing="1"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Создание условий развития и воспитания творческого мышления, индивидуальности личности ребёнка через формирование гуманистически ориентированной образовательной среды. </w:t>
                  </w:r>
                </w:p>
                <w:p w:rsidR="0026457D" w:rsidRPr="002340DB" w:rsidRDefault="0026457D" w:rsidP="00BE20B2">
                  <w:pPr>
                    <w:numPr>
                      <w:ilvl w:val="0"/>
                      <w:numId w:val="1"/>
                    </w:numPr>
                    <w:spacing w:before="100" w:beforeAutospacing="1"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Реализация возможностей саморазвивающейся образовательной среды. </w:t>
                  </w:r>
                </w:p>
                <w:p w:rsidR="0026457D" w:rsidRPr="002340DB" w:rsidRDefault="0026457D" w:rsidP="00BE20B2">
                  <w:pPr>
                    <w:numPr>
                      <w:ilvl w:val="0"/>
                      <w:numId w:val="1"/>
                    </w:numPr>
                    <w:spacing w:before="100" w:beforeAutospacing="1"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Обеспечение оптимальной организации  образовательного процесса на основе интеграции основного и дополнительного образования. </w:t>
                  </w:r>
                </w:p>
                <w:p w:rsidR="0026457D" w:rsidRPr="002340DB" w:rsidRDefault="0026457D" w:rsidP="00BE20B2">
                  <w:pPr>
                    <w:numPr>
                      <w:ilvl w:val="0"/>
                      <w:numId w:val="1"/>
                    </w:numPr>
                    <w:spacing w:before="100" w:beforeAutospacing="1"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Поддержание конкурентоспособности школы на рынке образовательных услуг доступного элитного образования. </w:t>
                  </w:r>
                </w:p>
                <w:p w:rsidR="0026457D" w:rsidRPr="002340DB" w:rsidRDefault="0026457D" w:rsidP="00BE20B2">
                  <w:pPr>
                    <w:numPr>
                      <w:ilvl w:val="0"/>
                      <w:numId w:val="1"/>
                    </w:numPr>
                    <w:spacing w:before="100" w:beforeAutospacing="1"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Успешное внедрение новых федеральных образовательных стандартов. Обеспечение реализации ФГОС на этапе начального общего образования и осуществление планомерного перехода к освоению новых стандартов в основной школе. </w:t>
                  </w:r>
                </w:p>
                <w:p w:rsidR="0026457D" w:rsidRPr="002340DB" w:rsidRDefault="0026457D" w:rsidP="00BE20B2">
                  <w:pPr>
                    <w:numPr>
                      <w:ilvl w:val="0"/>
                      <w:numId w:val="1"/>
                    </w:numPr>
                    <w:spacing w:before="100" w:beforeAutospacing="1"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Реализация социального заказа через обеспечение взаимодействия с семьей по вопросам воспитания и образования детей, сохранения их здоровья. </w:t>
                  </w:r>
                </w:p>
                <w:p w:rsidR="0026457D" w:rsidRPr="002340DB" w:rsidRDefault="0026457D" w:rsidP="00BE20B2">
                  <w:pPr>
                    <w:numPr>
                      <w:ilvl w:val="0"/>
                      <w:numId w:val="1"/>
                    </w:numPr>
                    <w:spacing w:before="100" w:beforeAutospacing="1"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Формирование единого функционального комплекса образовательных, воспитательных и оздоровительных процессов. </w:t>
                  </w:r>
                </w:p>
                <w:p w:rsidR="0026457D" w:rsidRPr="002340DB" w:rsidRDefault="0026457D" w:rsidP="00BE20B2">
                  <w:pPr>
                    <w:numPr>
                      <w:ilvl w:val="0"/>
                      <w:numId w:val="1"/>
                    </w:numPr>
                    <w:spacing w:before="100" w:beforeAutospacing="1"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Обновление материально – технического оснащения образовательного процесса, соответствующего  СанПиН 2.4.2.2821-10 "Санитарно-эпидемиологические требования к условиям и организации обучения в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 xml:space="preserve">общеобразовательных учреждениях", оснащение учебных помещений школы материально-техническими ресурсами в объеме, позволяющем реализацию ФГОС. </w:t>
                  </w:r>
                </w:p>
                <w:p w:rsidR="0026457D" w:rsidRPr="002340DB" w:rsidRDefault="0026457D" w:rsidP="00BE20B2">
                  <w:pPr>
                    <w:numPr>
                      <w:ilvl w:val="0"/>
                      <w:numId w:val="1"/>
                    </w:numPr>
                    <w:spacing w:before="100" w:beforeAutospacing="1"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Создание условий для  реализации индивидуальных образовательных траекторий обучающихся, индивидуальных образовательных программ. 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10.  Реализация условий функционирования школы в статусе бюджетного учреждения.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11. Обеспечение возможностей деятельности школы в качестве ресурсного центра профильного обучения, в том числе дистанционного. Развитие современных информационных технологий  обучения и воспитания, в том числе дистанционных.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12.  Регламентация режима работы школы единым расписанием учебных занятий и внеурочной деятельности  в соответствии с требованиями  СанПиН 2.4.2.2821-10.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13. Внедрение системы моральных и материальных стимулов для повышения учительского потенциала через эффективное использование НСОТ.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14. Реализация системы повышения квалификации и переподготовки педагогических сотрудников и администрации школы..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15. Расширение пространства совместной деятельности учащихся и педагогов для формирования  социальной компетентности сторон.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16. Совершенствование  системы общественно-государственного управления школой..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17. Развитие здоровье - сберегающей среды школы, безопасной для всех участников образовательного процесса, качественной организации сбалансированного горячего питания, медицинского обслуживания и спортивных занятий школьников.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18. Организация индивидуального мониторинга в ходе  реализации программы развития здоровья 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обучающихся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19.Перевод школы в новый статус – многопрофильного лицея с естественнонаучным и </w:t>
                  </w:r>
                  <w:r w:rsidR="00D30092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гуманитарным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уклоном.</w:t>
                  </w:r>
                </w:p>
                <w:p w:rsidR="0026457D" w:rsidRPr="002340DB" w:rsidRDefault="00D30092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20. 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Согласование проекта организации спортивного уклона с городской администрацией, ГУО, МОН РД</w:t>
                  </w:r>
                  <w:proofErr w:type="gramStart"/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..</w:t>
                  </w:r>
                  <w:proofErr w:type="gramEnd"/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lastRenderedPageBreak/>
                    <w:t>Источники финансирования Программы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Муниципальное бюджетное финансирование.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Грантовая</w:t>
                  </w:r>
                  <w:proofErr w:type="spellEnd"/>
                  <w:r w:rsidR="00D30092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поддержка инновационных проектов школы.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Поддержка Попечительского Совета школы.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Оказание платных образовательных услуг.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lastRenderedPageBreak/>
                    <w:t>Ожидаемые результаты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6457D" w:rsidRPr="002340DB" w:rsidRDefault="0026457D" w:rsidP="00BE20B2">
                  <w:pPr>
                    <w:numPr>
                      <w:ilvl w:val="0"/>
                      <w:numId w:val="2"/>
                    </w:numPr>
                    <w:spacing w:before="100" w:beforeAutospacing="1"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Обеспечение положительной динамики  индивидуально-личностного развития школьников с учетом их способностей и интересов. </w:t>
                  </w:r>
                </w:p>
                <w:p w:rsidR="0026457D" w:rsidRPr="002340DB" w:rsidRDefault="0026457D" w:rsidP="00BE20B2">
                  <w:pPr>
                    <w:numPr>
                      <w:ilvl w:val="0"/>
                      <w:numId w:val="2"/>
                    </w:numPr>
                    <w:spacing w:before="100" w:beforeAutospacing="1"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Реализация поля проб и ошибок для проявления и развития способностей каждого ребенка, стимулирования и выявления достижений одаренных детей. </w:t>
                  </w:r>
                </w:p>
                <w:p w:rsidR="0026457D" w:rsidRPr="002340DB" w:rsidRDefault="0026457D" w:rsidP="00BE20B2">
                  <w:pPr>
                    <w:numPr>
                      <w:ilvl w:val="0"/>
                      <w:numId w:val="2"/>
                    </w:numPr>
                    <w:spacing w:before="100" w:beforeAutospacing="1"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Создание образовательной программы школы, включающей индивидуальные учебные планы, содержание которой соответствует образовательным стандартам нового поколения.</w:t>
                  </w:r>
                </w:p>
                <w:p w:rsidR="0026457D" w:rsidRPr="002340DB" w:rsidRDefault="0026457D" w:rsidP="00BE20B2">
                  <w:pPr>
                    <w:numPr>
                      <w:ilvl w:val="0"/>
                      <w:numId w:val="2"/>
                    </w:numPr>
                    <w:spacing w:before="100" w:beforeAutospacing="1"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Разработка программы профильного естественнонаучного образования и физкультурно-оздоровительного обучения.  </w:t>
                  </w:r>
                </w:p>
                <w:p w:rsidR="0026457D" w:rsidRPr="002340DB" w:rsidRDefault="0026457D" w:rsidP="00BE20B2">
                  <w:pPr>
                    <w:numPr>
                      <w:ilvl w:val="0"/>
                      <w:numId w:val="2"/>
                    </w:numPr>
                    <w:spacing w:before="100" w:beforeAutospacing="1"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Снижение перегрузки учащихся,  распределении учебной нагрузки в соответствии с индивидуальными способностями и задатками. </w:t>
                  </w:r>
                </w:p>
                <w:p w:rsidR="0026457D" w:rsidRPr="002340DB" w:rsidRDefault="0026457D" w:rsidP="00BE20B2">
                  <w:pPr>
                    <w:numPr>
                      <w:ilvl w:val="0"/>
                      <w:numId w:val="2"/>
                    </w:numPr>
                    <w:spacing w:before="100" w:beforeAutospacing="1"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Формирование  личности выпускника на основе принципов системности и фундаментальности образования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также необходимости учета ожиданий и приоритетов самого учащегося, его родителей, равно как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икомпетентностныхтребований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, предъявляемых к выпускникам школ высшими учебными заведениями. </w:t>
                  </w:r>
                </w:p>
                <w:p w:rsidR="0026457D" w:rsidRPr="002340DB" w:rsidRDefault="0026457D" w:rsidP="00BE20B2">
                  <w:pPr>
                    <w:numPr>
                      <w:ilvl w:val="0"/>
                      <w:numId w:val="2"/>
                    </w:numPr>
                    <w:spacing w:before="100" w:beforeAutospacing="1"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Воспитание творческой, свободной,  полноценной личности выпускника, способного жить по законам гражданского общества, основываясь на принципах взаимоуважения, толерантности, готовности к межкультурному диалогу. </w:t>
                  </w:r>
                </w:p>
                <w:p w:rsidR="0026457D" w:rsidRPr="002340DB" w:rsidRDefault="0026457D" w:rsidP="00BE20B2">
                  <w:pPr>
                    <w:numPr>
                      <w:ilvl w:val="0"/>
                      <w:numId w:val="2"/>
                    </w:numPr>
                    <w:spacing w:before="100" w:beforeAutospacing="1"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Повышение уровня компетентности, педагогического мастерства и творчества учителей. </w:t>
                  </w:r>
                </w:p>
                <w:p w:rsidR="0026457D" w:rsidRPr="002340DB" w:rsidRDefault="0026457D" w:rsidP="00BE20B2">
                  <w:pPr>
                    <w:numPr>
                      <w:ilvl w:val="0"/>
                      <w:numId w:val="2"/>
                    </w:numPr>
                    <w:spacing w:before="100" w:beforeAutospacing="1"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Развитие системы общественного – государственного управления школой, прозрачность механизмов и методов административного контроля, соответствие  оплаты труда сотрудников его качеству  и результативности. 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     10.  Функционирование школы как ресурсного центра профильного обучения (естественнонаучного, спортивного)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     11. Переоснащение компьютерных кабинетов школы с возможностью поддержки системы дистанционного обучения и участия в массовых занятиях.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    12. Заключение договоров с учреждениями высшего профессионального образования на включение в систему заочного и очно – заочного обучения одаренных детей.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   13. Создание комфортной материально – технической инфраструктуры школы, капитальный ремонт  систем теплоснабжения и водоснабжения, замена системы пожарной сигнализации, замена устаревшей мебели комплектами, отвечающими возрастным особенностям обучающихся.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 xml:space="preserve">   14.Оборудование кабинетов биологии, физики, химии, математики современными техническими средствами для реализации интерактивного образовательного процесса в будущем многопрофильной гимназии. 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  15. Обеспечение занятости школьников во внеурочное время, удовлетворение их потребности в занятиях по интересам.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  16. Работа Творческой лаборатори</w:t>
                  </w:r>
                  <w:r w:rsidR="00F21102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и, творческих групп при МО лицея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, нацеленных на развитие навыков исследовательской работы учащихся и активизацию познавательных интересов, прежде всего естественнонаучной</w:t>
                  </w:r>
                  <w:r w:rsidR="00F21102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, физико-математической</w:t>
                  </w:r>
                  <w:proofErr w:type="gramStart"/>
                  <w:r w:rsidR="00F21102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.г</w:t>
                  </w:r>
                  <w:proofErr w:type="gramEnd"/>
                  <w:r w:rsidR="00F21102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уманитарной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и здоровь</w:t>
                  </w:r>
                  <w:r w:rsidR="00F21102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е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сберегающей направленности.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  17.Увеличение двигательной активности учащихся, модернизация оборудования спортивных площадок для проведения занятий на свежем воздухе.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18.Мониторинг и коррекция здоровья школьников на базе переоборудованного лицензированного медицинского кабинета, работа кабинета релаксации педагогических сотрудников с использованием элементов фито - терапии.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19.Расширение спектра вокальных и хореографических мероприятий районного, городского уровня на базе отремонтированного актового зала.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20.Расширение возможностей </w:t>
                  </w:r>
                  <w:r w:rsidR="004731EE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лицея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как центра  воспитательной и спортивной работы в микрорайоне.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 </w:t>
                  </w:r>
                </w:p>
              </w:tc>
            </w:tr>
          </w:tbl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> </w:t>
            </w: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 xml:space="preserve"> Программа перспективного  развития   МБОУ </w:t>
            </w:r>
            <w:r w:rsidR="00F21102"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 xml:space="preserve">«Лицей </w:t>
            </w: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№52</w:t>
            </w:r>
            <w:r w:rsidR="00F21102"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»</w:t>
            </w:r>
            <w:r w:rsidRPr="002340DB">
              <w:rPr>
                <w:rFonts w:ascii="Times New Roman" w:hAnsi="Times New Roman"/>
                <w:color w:val="333333"/>
                <w:lang w:eastAsia="ru-RU"/>
              </w:rPr>
              <w:t>отражает основные направления государственной политики в области образования в соответствии с концепцией  Федеральной целевой програ</w:t>
            </w:r>
            <w:r w:rsidR="00D30092">
              <w:rPr>
                <w:rFonts w:ascii="Times New Roman" w:hAnsi="Times New Roman"/>
                <w:color w:val="333333"/>
                <w:lang w:eastAsia="ru-RU"/>
              </w:rPr>
              <w:t>ммы р</w:t>
            </w:r>
            <w:r w:rsidR="003A0840">
              <w:rPr>
                <w:rFonts w:ascii="Times New Roman" w:hAnsi="Times New Roman"/>
                <w:color w:val="333333"/>
                <w:lang w:eastAsia="ru-RU"/>
              </w:rPr>
              <w:t>азвития образования на 2021-2026</w:t>
            </w:r>
            <w:r w:rsidR="004731EE" w:rsidRPr="002340DB">
              <w:rPr>
                <w:rFonts w:ascii="Times New Roman" w:hAnsi="Times New Roman"/>
                <w:color w:val="333333"/>
                <w:lang w:eastAsia="ru-RU"/>
              </w:rPr>
              <w:t xml:space="preserve"> годы,</w:t>
            </w:r>
            <w:r w:rsidRPr="002340DB">
              <w:rPr>
                <w:rFonts w:ascii="Times New Roman" w:hAnsi="Times New Roman"/>
                <w:color w:val="333333"/>
                <w:lang w:eastAsia="ru-RU"/>
              </w:rPr>
              <w:t> национальной образовательной  иниц</w:t>
            </w:r>
            <w:r w:rsidR="004731EE" w:rsidRPr="002340DB">
              <w:rPr>
                <w:rFonts w:ascii="Times New Roman" w:hAnsi="Times New Roman"/>
                <w:color w:val="333333"/>
                <w:lang w:eastAsia="ru-RU"/>
              </w:rPr>
              <w:t>иативой  «Наша новая школа», образовательная программа «Школа России».</w:t>
            </w: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 Согласно этим документам  « в эпоху быстрой смены технологий должна идти речь о формировании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Причем ключевой характеристикой такого образования становится </w:t>
            </w:r>
            <w:proofErr w:type="gramStart"/>
            <w:r w:rsidRPr="002340DB">
              <w:rPr>
                <w:rFonts w:ascii="Times New Roman" w:hAnsi="Times New Roman"/>
                <w:color w:val="333333"/>
                <w:lang w:eastAsia="ru-RU"/>
              </w:rPr>
              <w:t>не</w:t>
            </w:r>
            <w:proofErr w:type="gramEnd"/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 только передача знаний и технологий, но и формирование творческих компетентностей, готовности к переобучению».</w:t>
            </w:r>
          </w:p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 Актуальность программы</w:t>
            </w:r>
          </w:p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>Модернизация и инновационное развитие – единственный путь, который позволит России стать конкурентным обществом в мире XXI 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</w:t>
            </w:r>
          </w:p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Школа является критически важным элементом в этом процессе. Главные задачи современной школы – раскрытие способностей каждого ученика, </w:t>
            </w:r>
            <w:r w:rsidRPr="002340DB">
              <w:rPr>
                <w:rFonts w:ascii="Times New Roman" w:hAnsi="Times New Roman"/>
                <w:color w:val="333333"/>
                <w:lang w:eastAsia="ru-RU"/>
              </w:rPr>
              <w:lastRenderedPageBreak/>
              <w:t>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</w:t>
            </w:r>
            <w:proofErr w:type="gramStart"/>
            <w:r w:rsidRPr="002340DB">
              <w:rPr>
                <w:rFonts w:ascii="Times New Roman" w:hAnsi="Times New Roman"/>
                <w:color w:val="333333"/>
                <w:lang w:eastAsia="ru-RU"/>
              </w:rPr>
              <w:t>.Б</w:t>
            </w:r>
            <w:proofErr w:type="gramEnd"/>
            <w:r w:rsidRPr="002340DB">
              <w:rPr>
                <w:rFonts w:ascii="Times New Roman" w:hAnsi="Times New Roman"/>
                <w:color w:val="333333"/>
                <w:lang w:eastAsia="ru-RU"/>
              </w:rPr>
              <w:t>удучи длительным этапом обучения каждого человека, школьное образование сегодня должно являться гарантом, как индивидуального успеха, так и долгосрочного развития всей страны.</w:t>
            </w:r>
            <w:r w:rsidRPr="002340DB">
              <w:rPr>
                <w:rFonts w:ascii="Times New Roman" w:hAnsi="Times New Roman"/>
                <w:i/>
                <w:iCs/>
                <w:color w:val="333333"/>
                <w:lang w:eastAsia="ru-RU"/>
              </w:rPr>
              <w:t xml:space="preserve">            </w:t>
            </w:r>
          </w:p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Национальная образовательная инициатива « Наша новая школа» - это не краткосрочный проект, а стратегическая политика в сфере образования, на основании которой должна строиться образовательная политика учреждения</w:t>
            </w:r>
            <w:proofErr w:type="gramStart"/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.</w:t>
            </w:r>
            <w:proofErr w:type="gramEnd"/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 «…</w:t>
            </w:r>
            <w:proofErr w:type="gramStart"/>
            <w:r w:rsidRPr="002340DB">
              <w:rPr>
                <w:rFonts w:ascii="Times New Roman" w:hAnsi="Times New Roman"/>
                <w:color w:val="333333"/>
                <w:lang w:eastAsia="ru-RU"/>
              </w:rPr>
              <w:t>р</w:t>
            </w:r>
            <w:proofErr w:type="gramEnd"/>
            <w:r w:rsidRPr="002340DB">
              <w:rPr>
                <w:rFonts w:ascii="Times New Roman" w:hAnsi="Times New Roman"/>
                <w:color w:val="333333"/>
                <w:lang w:eastAsia="ru-RU"/>
              </w:rPr>
              <w:t>еализация планов долгосрочного развития экономики и социальной сферы Российской Федерации, обеспечивающих рост благосостояния граждан, требует инвестиций в человеческий капитал. Успешность таких планов зависит от того, насколько все участники экономических и социальных отношений смогут поддерживать свою конкурентоспособность, важнейшими условиями которой становятся такие качества личности, как инициативность, способность творчески мыслить и находить нестандартные решения». В связи с этим школьному образованию, как самому продолжительному, отводится ключевая роль.</w:t>
            </w:r>
          </w:p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>В настоящее время основными направлениями развития школьного образования     являются:</w:t>
            </w:r>
          </w:p>
          <w:p w:rsidR="0026457D" w:rsidRPr="002340DB" w:rsidRDefault="0026457D" w:rsidP="00BE20B2">
            <w:pPr>
              <w:numPr>
                <w:ilvl w:val="0"/>
                <w:numId w:val="3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>Введение ФГОС II</w:t>
            </w:r>
            <w:r w:rsidR="00190380">
              <w:rPr>
                <w:rFonts w:ascii="Times New Roman" w:hAnsi="Times New Roman"/>
                <w:color w:val="333333"/>
                <w:lang w:val="en-US" w:eastAsia="ru-RU"/>
              </w:rPr>
              <w:t>I</w:t>
            </w: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 поколения; </w:t>
            </w:r>
          </w:p>
          <w:p w:rsidR="0026457D" w:rsidRPr="002340DB" w:rsidRDefault="0026457D" w:rsidP="00BE20B2">
            <w:pPr>
              <w:numPr>
                <w:ilvl w:val="0"/>
                <w:numId w:val="3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Поддержка и развитие одаренных детей; </w:t>
            </w:r>
          </w:p>
          <w:p w:rsidR="0026457D" w:rsidRPr="002340DB" w:rsidRDefault="0026457D" w:rsidP="00BE20B2">
            <w:pPr>
              <w:numPr>
                <w:ilvl w:val="0"/>
                <w:numId w:val="3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Развитие учительского потенциала; </w:t>
            </w:r>
          </w:p>
          <w:p w:rsidR="0026457D" w:rsidRPr="002340DB" w:rsidRDefault="0026457D" w:rsidP="00BE20B2">
            <w:pPr>
              <w:numPr>
                <w:ilvl w:val="0"/>
                <w:numId w:val="3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Сохранение и укрепление здоровья школьников; </w:t>
            </w:r>
          </w:p>
          <w:p w:rsidR="0026457D" w:rsidRPr="002340DB" w:rsidRDefault="0026457D" w:rsidP="00BE20B2">
            <w:pPr>
              <w:numPr>
                <w:ilvl w:val="0"/>
                <w:numId w:val="3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Развитие школьной  инфраструктуры; </w:t>
            </w:r>
          </w:p>
          <w:p w:rsidR="0026457D" w:rsidRPr="002340DB" w:rsidRDefault="0026457D" w:rsidP="00BE20B2">
            <w:pPr>
              <w:numPr>
                <w:ilvl w:val="0"/>
                <w:numId w:val="3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Развитие самостоятельности школы.  </w:t>
            </w:r>
          </w:p>
          <w:p w:rsidR="0026457D" w:rsidRPr="002340DB" w:rsidRDefault="00111962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Цель программы развития МБОУ «Лицей</w:t>
            </w:r>
            <w:r w:rsidR="0026457D"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 xml:space="preserve"> №52</w:t>
            </w: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»</w:t>
            </w:r>
            <w:r w:rsidR="0026457D"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:</w:t>
            </w:r>
          </w:p>
          <w:p w:rsidR="0026457D" w:rsidRPr="002340DB" w:rsidRDefault="0026457D" w:rsidP="003B0C4D">
            <w:pPr>
              <w:suppressAutoHyphens/>
              <w:spacing w:after="0" w:line="360" w:lineRule="auto"/>
              <w:rPr>
                <w:rFonts w:ascii="Times New Roman" w:hAnsi="Times New Roman"/>
              </w:rPr>
            </w:pPr>
            <w:r w:rsidRPr="002340DB">
              <w:rPr>
                <w:rFonts w:ascii="Times New Roman" w:hAnsi="Times New Roman"/>
                <w:b/>
                <w:bCs/>
                <w:i/>
                <w:iCs/>
                <w:color w:val="333333"/>
                <w:lang w:eastAsia="ru-RU"/>
              </w:rPr>
              <w:t> </w:t>
            </w:r>
            <w:r w:rsidRPr="002340DB">
              <w:rPr>
                <w:rFonts w:ascii="Times New Roman" w:hAnsi="Times New Roman"/>
                <w:lang w:eastAsia="ru-RU"/>
              </w:rPr>
              <w:t>Создание  условий для реализации  национальной образовательной инициативы «Наша новая школа»</w:t>
            </w:r>
            <w:r w:rsidR="003B0C4D" w:rsidRPr="002340DB">
              <w:rPr>
                <w:rFonts w:ascii="Times New Roman" w:hAnsi="Times New Roman"/>
                <w:lang w:eastAsia="ru-RU"/>
              </w:rPr>
              <w:t>, образовательной</w:t>
            </w:r>
            <w:r w:rsidR="00111962" w:rsidRPr="002340DB">
              <w:rPr>
                <w:rFonts w:ascii="Times New Roman" w:hAnsi="Times New Roman"/>
                <w:lang w:eastAsia="ru-RU"/>
              </w:rPr>
              <w:t xml:space="preserve"> программ</w:t>
            </w:r>
            <w:r w:rsidR="003B0C4D" w:rsidRPr="002340DB">
              <w:rPr>
                <w:rFonts w:ascii="Times New Roman" w:hAnsi="Times New Roman"/>
                <w:lang w:eastAsia="ru-RU"/>
              </w:rPr>
              <w:t>ы</w:t>
            </w:r>
            <w:r w:rsidR="00111962" w:rsidRPr="002340DB">
              <w:rPr>
                <w:rFonts w:ascii="Times New Roman" w:hAnsi="Times New Roman"/>
                <w:lang w:eastAsia="ru-RU"/>
              </w:rPr>
              <w:t xml:space="preserve"> «Школа России»</w:t>
            </w:r>
            <w:proofErr w:type="gramStart"/>
            <w:r w:rsidR="00111962" w:rsidRPr="002340DB">
              <w:rPr>
                <w:rFonts w:ascii="Times New Roman" w:hAnsi="Times New Roman"/>
                <w:lang w:eastAsia="ru-RU"/>
              </w:rPr>
              <w:t>,</w:t>
            </w:r>
            <w:r w:rsidR="003B0C4D" w:rsidRPr="002340DB">
              <w:rPr>
                <w:rFonts w:ascii="Times New Roman" w:eastAsia="Times New Roman" w:hAnsi="Times New Roman"/>
              </w:rPr>
              <w:t>О</w:t>
            </w:r>
            <w:proofErr w:type="gramEnd"/>
            <w:r w:rsidR="003B0C4D" w:rsidRPr="002340DB">
              <w:rPr>
                <w:rFonts w:ascii="Times New Roman" w:eastAsia="Times New Roman" w:hAnsi="Times New Roman"/>
              </w:rPr>
              <w:t>сновной образовательной  программы</w:t>
            </w:r>
            <w:r w:rsidR="003B0C4D" w:rsidRPr="002340DB">
              <w:rPr>
                <w:rFonts w:ascii="Times New Roman" w:hAnsi="Times New Roman"/>
              </w:rPr>
              <w:t xml:space="preserve"> основного общего образования  (</w:t>
            </w:r>
            <w:r w:rsidR="00190380">
              <w:rPr>
                <w:rFonts w:ascii="Times New Roman" w:hAnsi="Times New Roman"/>
              </w:rPr>
              <w:t>5-11</w:t>
            </w:r>
            <w:r w:rsidR="003B0C4D" w:rsidRPr="002340DB">
              <w:rPr>
                <w:rFonts w:ascii="Times New Roman" w:hAnsi="Times New Roman"/>
              </w:rPr>
              <w:t xml:space="preserve"> классы), реализующей Федеральный государственный образовательный стандарт основного общего образования.</w:t>
            </w:r>
          </w:p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Задачи программы поддерживают основные направления развития школьного образования:</w:t>
            </w:r>
          </w:p>
          <w:p w:rsidR="0026457D" w:rsidRPr="002340DB" w:rsidRDefault="0026457D" w:rsidP="00BE20B2">
            <w:pPr>
              <w:numPr>
                <w:ilvl w:val="0"/>
                <w:numId w:val="4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Повышение качества образования, отвечающего современным требованиям к условиям осуществления образовательного процесса в рамках внедрения новых Федеральных государственных стандартов (ФГОС) общего образования и формирование готовности обучающихся к саморазвитию и  высокой социальной активности. Понятие «качество образования» трактуется в контексте понятия «качество жизни» для участников образовательного процесса школы с учетом  опережающего развития спектра и потенциала образовательных услуг по сравнению с их стоимостью. </w:t>
            </w:r>
          </w:p>
          <w:p w:rsidR="0026457D" w:rsidRPr="002340DB" w:rsidRDefault="0026457D" w:rsidP="00BE20B2">
            <w:pPr>
              <w:numPr>
                <w:ilvl w:val="0"/>
                <w:numId w:val="4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lastRenderedPageBreak/>
              <w:t xml:space="preserve">Совершенствование системы выявления и поддержки талантливых детей, развитие их творческих способностей. </w:t>
            </w:r>
          </w:p>
          <w:p w:rsidR="0026457D" w:rsidRPr="002340DB" w:rsidRDefault="0026457D" w:rsidP="00BE20B2">
            <w:pPr>
              <w:numPr>
                <w:ilvl w:val="0"/>
                <w:numId w:val="4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Повышение квалификации педагогических кадров для работы в современных условиях с применением инновационных педагогических технологий и использованием новейшего оборудования. Переподготовка административных работников для реализации системы инновационного эффективного менеджмента. </w:t>
            </w:r>
          </w:p>
          <w:p w:rsidR="0026457D" w:rsidRPr="002340DB" w:rsidRDefault="0026457D" w:rsidP="00BE20B2">
            <w:pPr>
              <w:numPr>
                <w:ilvl w:val="0"/>
                <w:numId w:val="4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Совершенствование системы сохранения, укрепления здоровья детей и создание условий для эффективного использования здоровье - сберегающих технологий.  Обеспечение безопасных условий проведения учебно-воспитательного процесса, режима работа школы, соответствующих современным санитарным нормам и правилам. </w:t>
            </w:r>
          </w:p>
          <w:p w:rsidR="0026457D" w:rsidRPr="002340DB" w:rsidRDefault="0026457D" w:rsidP="00BE20B2">
            <w:pPr>
              <w:numPr>
                <w:ilvl w:val="0"/>
                <w:numId w:val="4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>Привлечение финансовых сре</w:t>
            </w:r>
            <w:proofErr w:type="gramStart"/>
            <w:r w:rsidRPr="002340DB">
              <w:rPr>
                <w:rFonts w:ascii="Times New Roman" w:hAnsi="Times New Roman"/>
                <w:color w:val="333333"/>
                <w:lang w:eastAsia="ru-RU"/>
              </w:rPr>
              <w:t>дств дл</w:t>
            </w:r>
            <w:proofErr w:type="gramEnd"/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я развития школьной инфраструктуры. Участие школы в реализации сетевых образовательных проектов.  Более широкое использование возможностей внешней инфраструктуры. </w:t>
            </w:r>
          </w:p>
          <w:p w:rsidR="0026457D" w:rsidRPr="002340DB" w:rsidRDefault="0026457D" w:rsidP="00BE20B2">
            <w:pPr>
              <w:numPr>
                <w:ilvl w:val="0"/>
                <w:numId w:val="4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>Расширение услуг, предоставляемых дополнительным образованием, удовлетворяющих запросам родителей и учащихся, в том числе и на платной основе.</w:t>
            </w: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 </w:t>
            </w:r>
          </w:p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Сроки реализации проекта:</w:t>
            </w:r>
          </w:p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> Этапы реализации программа:</w:t>
            </w:r>
          </w:p>
          <w:p w:rsidR="0026457D" w:rsidRPr="002340DB" w:rsidRDefault="003B0C4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>1 этап: - подготовительный (2016</w:t>
            </w:r>
            <w:r w:rsidR="0026457D" w:rsidRPr="002340DB">
              <w:rPr>
                <w:rFonts w:ascii="Times New Roman" w:hAnsi="Times New Roman"/>
                <w:color w:val="333333"/>
                <w:lang w:eastAsia="ru-RU"/>
              </w:rPr>
              <w:t xml:space="preserve"> г.) Проблемный анализ эффективности работы школы по направлениям образовательной инициативы  «Наша новая школа». </w:t>
            </w:r>
            <w:r w:rsidR="00685F78" w:rsidRPr="002340DB">
              <w:rPr>
                <w:rFonts w:ascii="Times New Roman" w:hAnsi="Times New Roman"/>
                <w:color w:val="333333"/>
                <w:lang w:eastAsia="ru-RU"/>
              </w:rPr>
              <w:t xml:space="preserve">Продолжение </w:t>
            </w:r>
            <w:r w:rsidR="0026457D" w:rsidRPr="002340DB">
              <w:rPr>
                <w:rFonts w:ascii="Times New Roman" w:hAnsi="Times New Roman"/>
                <w:color w:val="333333"/>
                <w:lang w:eastAsia="ru-RU"/>
              </w:rPr>
              <w:t xml:space="preserve">реализации внедрения ФГОС в </w:t>
            </w:r>
            <w:r w:rsidR="00685F78" w:rsidRPr="002340DB">
              <w:rPr>
                <w:rFonts w:ascii="Times New Roman" w:hAnsi="Times New Roman"/>
                <w:color w:val="333333"/>
                <w:lang w:eastAsia="ru-RU"/>
              </w:rPr>
              <w:t xml:space="preserve"> 1-4-х, 5-6-х классах и 7-ф классе (пилотная площадка)</w:t>
            </w:r>
            <w:r w:rsidR="0026457D" w:rsidRPr="002340DB">
              <w:rPr>
                <w:rFonts w:ascii="Times New Roman" w:hAnsi="Times New Roman"/>
                <w:color w:val="333333"/>
                <w:lang w:eastAsia="ru-RU"/>
              </w:rPr>
              <w:t>.</w:t>
            </w:r>
          </w:p>
          <w:p w:rsidR="0026457D" w:rsidRPr="002340DB" w:rsidRDefault="00685F78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> 2 этап – основной (2017-2019</w:t>
            </w:r>
            <w:r w:rsidR="0026457D" w:rsidRPr="002340DB">
              <w:rPr>
                <w:rFonts w:ascii="Times New Roman" w:hAnsi="Times New Roman"/>
                <w:color w:val="333333"/>
                <w:lang w:eastAsia="ru-RU"/>
              </w:rPr>
              <w:t xml:space="preserve"> г.) Работа школы по реализации направлений национальной образовательной инициативы «Наша новая школа».</w:t>
            </w:r>
          </w:p>
          <w:p w:rsidR="0026457D" w:rsidRPr="002340DB" w:rsidRDefault="00685F78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>3 этап – оценочный (2020</w:t>
            </w:r>
            <w:r w:rsidR="0026457D" w:rsidRPr="002340DB">
              <w:rPr>
                <w:rFonts w:ascii="Times New Roman" w:hAnsi="Times New Roman"/>
                <w:color w:val="333333"/>
                <w:lang w:eastAsia="ru-RU"/>
              </w:rPr>
              <w:t xml:space="preserve"> г.) Проблемный анализ результатов реализации проекта, определение перспектив дальнейшего </w:t>
            </w:r>
            <w:proofErr w:type="spellStart"/>
            <w:r w:rsidR="0026457D" w:rsidRPr="002340DB">
              <w:rPr>
                <w:rFonts w:ascii="Times New Roman" w:hAnsi="Times New Roman"/>
                <w:color w:val="333333"/>
                <w:lang w:eastAsia="ru-RU"/>
              </w:rPr>
              <w:t>развития</w:t>
            </w:r>
            <w:r w:rsidRPr="002340DB">
              <w:rPr>
                <w:rFonts w:ascii="Times New Roman" w:hAnsi="Times New Roman"/>
                <w:color w:val="333333"/>
                <w:lang w:eastAsia="ru-RU"/>
              </w:rPr>
              <w:t>лицея</w:t>
            </w:r>
            <w:proofErr w:type="spellEnd"/>
            <w:r w:rsidR="0026457D" w:rsidRPr="002340DB">
              <w:rPr>
                <w:rFonts w:ascii="Times New Roman" w:hAnsi="Times New Roman"/>
                <w:color w:val="333333"/>
                <w:lang w:eastAsia="ru-RU"/>
              </w:rPr>
              <w:t>.</w:t>
            </w:r>
          </w:p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> </w:t>
            </w: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Ожидаемые результаты реализации программы:</w:t>
            </w:r>
          </w:p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у  учителей:</w:t>
            </w:r>
          </w:p>
          <w:p w:rsidR="0026457D" w:rsidRPr="002340DB" w:rsidRDefault="0026457D" w:rsidP="00BE20B2">
            <w:pPr>
              <w:numPr>
                <w:ilvl w:val="0"/>
                <w:numId w:val="5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квалификационный рост и повышение профессионального мастерства; </w:t>
            </w:r>
          </w:p>
          <w:p w:rsidR="0026457D" w:rsidRPr="002340DB" w:rsidRDefault="0026457D" w:rsidP="00BE20B2">
            <w:pPr>
              <w:numPr>
                <w:ilvl w:val="0"/>
                <w:numId w:val="5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персональная ответственность за свою профессиональную деятельность; </w:t>
            </w:r>
          </w:p>
          <w:p w:rsidR="0026457D" w:rsidRPr="002340DB" w:rsidRDefault="0026457D" w:rsidP="00BE20B2">
            <w:pPr>
              <w:numPr>
                <w:ilvl w:val="0"/>
                <w:numId w:val="5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улучшение качества жизни, в том числе за счет существенного роста реальной заработной платы; </w:t>
            </w:r>
          </w:p>
          <w:p w:rsidR="0026457D" w:rsidRPr="002340DB" w:rsidRDefault="0026457D" w:rsidP="00BE20B2">
            <w:pPr>
              <w:numPr>
                <w:ilvl w:val="0"/>
                <w:numId w:val="5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использование современных педагогических технологий; </w:t>
            </w:r>
          </w:p>
          <w:p w:rsidR="0026457D" w:rsidRPr="002340DB" w:rsidRDefault="0026457D" w:rsidP="00BE20B2">
            <w:pPr>
              <w:numPr>
                <w:ilvl w:val="0"/>
                <w:numId w:val="5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рост творческой активности и инициативы; </w:t>
            </w:r>
          </w:p>
          <w:p w:rsidR="0026457D" w:rsidRPr="002340DB" w:rsidRDefault="0026457D" w:rsidP="00BE20B2">
            <w:pPr>
              <w:numPr>
                <w:ilvl w:val="0"/>
                <w:numId w:val="5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улучшение самочувствия и здоровья; </w:t>
            </w:r>
          </w:p>
          <w:p w:rsidR="0026457D" w:rsidRPr="002340DB" w:rsidRDefault="0026457D" w:rsidP="00BE20B2">
            <w:pPr>
              <w:numPr>
                <w:ilvl w:val="0"/>
                <w:numId w:val="5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конструктивное разрешение конфликтов и противоречий, возникающих в школьной среде; </w:t>
            </w:r>
          </w:p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у руководителей:</w:t>
            </w:r>
          </w:p>
          <w:p w:rsidR="0026457D" w:rsidRPr="002340DB" w:rsidRDefault="0026457D" w:rsidP="00BE20B2">
            <w:pPr>
              <w:numPr>
                <w:ilvl w:val="0"/>
                <w:numId w:val="6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lastRenderedPageBreak/>
              <w:t xml:space="preserve">повышение культуры менеджмента в образовании, в том числе управление талантливым персоналом; </w:t>
            </w:r>
          </w:p>
          <w:p w:rsidR="0026457D" w:rsidRPr="002340DB" w:rsidRDefault="0026457D" w:rsidP="00BE20B2">
            <w:pPr>
              <w:numPr>
                <w:ilvl w:val="0"/>
                <w:numId w:val="6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стратегическое управление процессом качества образования; </w:t>
            </w:r>
          </w:p>
          <w:p w:rsidR="0026457D" w:rsidRPr="002340DB" w:rsidRDefault="0026457D" w:rsidP="00BE20B2">
            <w:pPr>
              <w:numPr>
                <w:ilvl w:val="0"/>
                <w:numId w:val="6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использование механизмов и приемов стимулирования инновационной деятельности педагогов; </w:t>
            </w:r>
          </w:p>
          <w:p w:rsidR="0026457D" w:rsidRPr="002340DB" w:rsidRDefault="0026457D" w:rsidP="00BE20B2">
            <w:pPr>
              <w:numPr>
                <w:ilvl w:val="0"/>
                <w:numId w:val="6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использование возможностей общественного самоуправления для эффективной реализации социального заказа; </w:t>
            </w:r>
          </w:p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у учащихся:</w:t>
            </w:r>
          </w:p>
          <w:p w:rsidR="0026457D" w:rsidRPr="002340DB" w:rsidRDefault="0026457D" w:rsidP="00BE20B2">
            <w:pPr>
              <w:numPr>
                <w:ilvl w:val="0"/>
                <w:numId w:val="7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существенное расширение форм работы, включающих творческую и поисковую активность учащихся начальной школы; расширение видов совместной работы учащихся, обеспечивающих развитие их коммуникативного опыта; создания режима особого благоприятствования для детей с опережающим уровнем развития; </w:t>
            </w:r>
          </w:p>
          <w:p w:rsidR="0026457D" w:rsidRPr="002340DB" w:rsidRDefault="0026457D" w:rsidP="00BE20B2">
            <w:pPr>
              <w:numPr>
                <w:ilvl w:val="0"/>
                <w:numId w:val="7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использование школьного компонента для выявления профильно-научной ориентированности образовательных способностей обучающихся, создание условий для профессиональной ориентации; </w:t>
            </w:r>
          </w:p>
          <w:p w:rsidR="0026457D" w:rsidRPr="002340DB" w:rsidRDefault="0026457D" w:rsidP="00BE20B2">
            <w:pPr>
              <w:numPr>
                <w:ilvl w:val="0"/>
                <w:numId w:val="7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участие в выстраивании индивидуальных образовательных траекторий; </w:t>
            </w:r>
          </w:p>
          <w:p w:rsidR="0026457D" w:rsidRPr="002340DB" w:rsidRDefault="0026457D" w:rsidP="00BE20B2">
            <w:pPr>
              <w:numPr>
                <w:ilvl w:val="0"/>
                <w:numId w:val="7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сбалансированность и преемственность содержания, форм организации, технологии учебного процесса в реализации непрерывного процесса образования; </w:t>
            </w:r>
          </w:p>
          <w:p w:rsidR="0026457D" w:rsidRPr="002340DB" w:rsidRDefault="0026457D" w:rsidP="00BE20B2">
            <w:pPr>
              <w:numPr>
                <w:ilvl w:val="0"/>
                <w:numId w:val="7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повышение качества знаний; </w:t>
            </w:r>
          </w:p>
          <w:p w:rsidR="0026457D" w:rsidRPr="002340DB" w:rsidRDefault="0026457D" w:rsidP="00BE20B2">
            <w:pPr>
              <w:numPr>
                <w:ilvl w:val="0"/>
                <w:numId w:val="7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адаптивность: преодоление отчуждения между учащимися и педагогами; </w:t>
            </w:r>
          </w:p>
          <w:p w:rsidR="0026457D" w:rsidRPr="002340DB" w:rsidRDefault="0026457D" w:rsidP="00BE20B2">
            <w:pPr>
              <w:numPr>
                <w:ilvl w:val="0"/>
                <w:numId w:val="7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способность разрешать конфликты; заинтересованность в участии в социальных проектах; </w:t>
            </w:r>
          </w:p>
          <w:p w:rsidR="0026457D" w:rsidRPr="002340DB" w:rsidRDefault="0026457D" w:rsidP="00BE20B2">
            <w:pPr>
              <w:numPr>
                <w:ilvl w:val="0"/>
                <w:numId w:val="7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>улучшение самочувствия и здоровья; успехи в спорте.</w:t>
            </w:r>
          </w:p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> </w:t>
            </w: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у родителей:</w:t>
            </w:r>
          </w:p>
          <w:p w:rsidR="0026457D" w:rsidRPr="002340DB" w:rsidRDefault="0026457D" w:rsidP="00BE20B2">
            <w:pPr>
              <w:numPr>
                <w:ilvl w:val="0"/>
                <w:numId w:val="8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повышение активности в установлении позитивных связей со школой; </w:t>
            </w:r>
          </w:p>
          <w:p w:rsidR="0026457D" w:rsidRPr="002340DB" w:rsidRDefault="0026457D" w:rsidP="00BE20B2">
            <w:pPr>
              <w:numPr>
                <w:ilvl w:val="0"/>
                <w:numId w:val="8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заинтересованное участие в процессах общественного самоуправления; </w:t>
            </w:r>
          </w:p>
          <w:p w:rsidR="0026457D" w:rsidRPr="002340DB" w:rsidRDefault="0026457D" w:rsidP="00BE20B2">
            <w:pPr>
              <w:numPr>
                <w:ilvl w:val="0"/>
                <w:numId w:val="8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возможность влияния на выстраивания индивидуальной образовательной программы школьников; </w:t>
            </w:r>
          </w:p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у представителей общественности:</w:t>
            </w:r>
          </w:p>
          <w:p w:rsidR="0026457D" w:rsidRPr="002340DB" w:rsidRDefault="0026457D" w:rsidP="00BE20B2">
            <w:pPr>
              <w:numPr>
                <w:ilvl w:val="0"/>
                <w:numId w:val="9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повышение внимания и интереса к школе и к проблемам воспитания; </w:t>
            </w:r>
          </w:p>
          <w:p w:rsidR="0026457D" w:rsidRPr="002340DB" w:rsidRDefault="0026457D" w:rsidP="00BE20B2">
            <w:pPr>
              <w:numPr>
                <w:ilvl w:val="0"/>
                <w:numId w:val="9"/>
              </w:numPr>
              <w:spacing w:before="100" w:beforeAutospacing="1" w:after="75" w:line="312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color w:val="333333"/>
                <w:lang w:eastAsia="ru-RU"/>
              </w:rPr>
              <w:t xml:space="preserve">участие в решении проблем образования. </w:t>
            </w:r>
          </w:p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План мероприятий по реализации программы  перспективного развития школы на основе национальной образовательной инициати</w:t>
            </w:r>
            <w:r w:rsidR="0005469E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 xml:space="preserve">вы «Наша </w:t>
            </w:r>
            <w:r w:rsidR="0005469E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lastRenderedPageBreak/>
              <w:t>новая школа» на 2021-2024</w:t>
            </w: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 xml:space="preserve"> годы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675"/>
              <w:gridCol w:w="5955"/>
              <w:gridCol w:w="3120"/>
              <w:gridCol w:w="1935"/>
              <w:gridCol w:w="73"/>
              <w:gridCol w:w="2627"/>
            </w:tblGrid>
            <w:tr w:rsidR="0026457D" w:rsidRPr="002340DB">
              <w:trPr>
                <w:tblCellSpacing w:w="0" w:type="dxa"/>
              </w:trPr>
              <w:tc>
                <w:tcPr>
                  <w:tcW w:w="1438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1 . ВВЕДЕНИЕ ФГОС 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 xml:space="preserve">№ </w:t>
                  </w:r>
                  <w:proofErr w:type="gramStart"/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п</w:t>
                  </w:r>
                  <w:proofErr w:type="gramEnd"/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/п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Исполнители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Сроки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Ожидаемые результаты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05469E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Подготовка  нормативных и правовых документов, регламентирующих введение ФГОС</w:t>
                  </w:r>
                  <w:r w:rsidR="0005469E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</w:t>
                  </w:r>
                  <w:r w:rsidR="0005469E">
                    <w:rPr>
                      <w:rFonts w:ascii="Times New Roman" w:hAnsi="Times New Roman"/>
                      <w:color w:val="333333"/>
                      <w:lang w:val="en-US" w:eastAsia="ru-RU"/>
                    </w:rPr>
                    <w:t>III</w:t>
                  </w:r>
                  <w:r w:rsidR="0005469E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поколения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</w:t>
                  </w:r>
                  <w:r w:rsidR="0005469E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НОО </w:t>
                  </w:r>
                  <w:proofErr w:type="gramStart"/>
                  <w:r w:rsidR="0005469E">
                    <w:rPr>
                      <w:rFonts w:ascii="Times New Roman" w:hAnsi="Times New Roman"/>
                      <w:color w:val="333333"/>
                      <w:lang w:eastAsia="ru-RU"/>
                    </w:rPr>
                    <w:t>и ООО</w:t>
                  </w:r>
                  <w:proofErr w:type="gramEnd"/>
                  <w:r w:rsidR="0005469E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(разработка и утверждение локальных актов, регламентирующих введение ФГОС)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85F78" w:rsidRPr="002340DB" w:rsidRDefault="0026457D" w:rsidP="00685F78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.д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иректора по УВР,</w:t>
                  </w:r>
                </w:p>
                <w:p w:rsidR="0026457D" w:rsidRPr="002340DB" w:rsidRDefault="0026457D" w:rsidP="00685F78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рук. </w:t>
                  </w:r>
                  <w:r w:rsidR="00685F78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МО учителей </w:t>
                  </w:r>
                  <w:r w:rsidR="00685F78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лицея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05469E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Разработка пакета локальных актов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2.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E836B3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Разработка и утверждение приказом директора плана-графика</w:t>
                  </w:r>
                  <w:r w:rsidR="00685F78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реализации ФГОС </w:t>
                  </w:r>
                  <w:r w:rsidR="0005469E">
                    <w:rPr>
                      <w:rFonts w:ascii="Times New Roman" w:hAnsi="Times New Roman"/>
                      <w:color w:val="333333"/>
                      <w:lang w:val="en-US" w:eastAsia="ru-RU"/>
                    </w:rPr>
                    <w:t>III</w:t>
                  </w:r>
                  <w:r w:rsidR="0005469E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поколения </w:t>
                  </w:r>
                  <w:r w:rsidR="0005469E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</w:t>
                  </w:r>
                  <w:r w:rsidR="0005469E">
                    <w:rPr>
                      <w:rFonts w:ascii="Times New Roman" w:hAnsi="Times New Roman"/>
                      <w:color w:val="333333"/>
                      <w:lang w:eastAsia="ru-RU"/>
                    </w:rPr>
                    <w:t>с 1 сентября 2021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года в 1</w:t>
                  </w:r>
                  <w:r w:rsidR="00E836B3">
                    <w:rPr>
                      <w:rFonts w:ascii="Times New Roman" w:hAnsi="Times New Roman"/>
                      <w:color w:val="333333"/>
                      <w:lang w:eastAsia="ru-RU"/>
                    </w:rPr>
                    <w:t>кл.</w:t>
                  </w:r>
                  <w:r w:rsidR="00685F78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, 5</w:t>
                  </w:r>
                  <w:r w:rsidR="00E836B3">
                    <w:rPr>
                      <w:rFonts w:ascii="Times New Roman" w:hAnsi="Times New Roman"/>
                      <w:color w:val="333333"/>
                      <w:lang w:eastAsia="ru-RU"/>
                    </w:rPr>
                    <w:t>кл.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685F7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Директор, 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</w:t>
                  </w:r>
                  <w:proofErr w:type="gramStart"/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.д</w:t>
                  </w:r>
                  <w:proofErr w:type="gramEnd"/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иректора по УВР 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685F7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сентябрь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План-график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3.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85F78" w:rsidRPr="002340DB" w:rsidRDefault="0026457D" w:rsidP="00685F78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Нормативно-правовое обеспечение введения ФГОС</w:t>
                  </w:r>
                </w:p>
                <w:p w:rsidR="0026457D" w:rsidRPr="002340DB" w:rsidRDefault="0026457D" w:rsidP="00685F78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в МБОУ </w:t>
                  </w:r>
                  <w:r w:rsidR="00685F78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«Лицей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№52</w:t>
                  </w:r>
                  <w:r w:rsidR="00685F78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»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685F7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Директор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, зам</w:t>
                  </w:r>
                  <w:proofErr w:type="gramStart"/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.д</w:t>
                  </w:r>
                  <w:proofErr w:type="gramEnd"/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иректора по УВР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E836B3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г.</w:t>
                  </w:r>
                  <w:r w:rsidR="00685F78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Разработка пакета локальных актов, утверждение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4.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685F78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Приведение в соответствие с требованиями государственных стандартов образования и Сан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ПиН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  материально-технической базы </w:t>
                  </w:r>
                  <w:r w:rsidR="00685F78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«Лицей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№52</w:t>
                  </w:r>
                  <w:r w:rsidR="00685F78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»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Директор, зам. директора по АХР, зам. директора по УВР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E836B3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Материально-техническое оснащение кабинетов соответствует требованиям ФГОС, санитарным и противопожарным нормам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5.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685F78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Организация работы по приведению в соответствие с требованиями ФГОС и новыми тарифно-квалификационными характеристиками должностных инструкций заместителя по УВР, учителя начальных классов, учителей-предметников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685F78" w:rsidP="00685F78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   Директор, з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ам</w:t>
                  </w:r>
                  <w:proofErr w:type="gramStart"/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.д</w:t>
                  </w:r>
                  <w:proofErr w:type="gramEnd"/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иректора по УВР. 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E836B3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Март 2022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Должностные инструкции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6.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E836B3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Составление учебного плана </w:t>
                  </w:r>
                  <w:r w:rsidR="00E836B3">
                    <w:rPr>
                      <w:rFonts w:ascii="Times New Roman" w:hAnsi="Times New Roman"/>
                      <w:color w:val="333333"/>
                      <w:lang w:eastAsia="ru-RU"/>
                    </w:rPr>
                    <w:t>лицея на 2022-2023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учебный год с учетом</w:t>
                  </w:r>
                  <w:r w:rsidR="00724162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реализации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ФГОС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72416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.д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иректора по УВР 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724162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Апрель 20</w:t>
                  </w:r>
                  <w:bookmarkStart w:id="0" w:name="_GoBack"/>
                  <w:bookmarkEnd w:id="0"/>
                  <w:r w:rsidR="00E836B3">
                    <w:rPr>
                      <w:rFonts w:ascii="Times New Roman" w:hAnsi="Times New Roman"/>
                      <w:color w:val="333333"/>
                      <w:lang w:eastAsia="ru-RU"/>
                    </w:rPr>
                    <w:t>22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Учебный план школы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7.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Подготовка основной образовательной программы школы</w:t>
                  </w:r>
                  <w:r w:rsidR="00E836B3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(ООП)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Рабочие группы,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директор,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зам. директора по УВР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 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E836B3" w:rsidP="00127EC5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Май </w:t>
                  </w:r>
                  <w:r w:rsidR="00127EC5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22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Основная образовательная программа начального общего образования, основная образовательная программа основного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общего образования, основная образовательная программа полног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о(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среднего) общего образования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Повышение квалификации педагогических и управленческих кадров для реализации ФГОС общего образования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.д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иректора по УВР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E836B3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 </w:t>
                  </w:r>
                  <w:proofErr w:type="gramStart"/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( </w:t>
                  </w:r>
                  <w:proofErr w:type="gramEnd"/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в соответствии с графиком СКИПКРО)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Подготовка педагогических и руководящих кадров к реализации ФГОС общего образования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9.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Разработка и утверждение приказом директора формы договора между ОУ и родителями учащихся о предоставлении начального  общего образования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Директор 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E836B3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Март 2022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Форма договора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10.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Участие в тематических и обучающих семинарах администрации школы, учителей начальных классов, учителей-предметников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Администрация, рук. МО школы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E836B3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Повышение профессионализма учителей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11.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Разработка, согласование и отчет по выполнению муниципального задания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Директор 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В соответствии с установленными заказчиком сроками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Муниципальное задание и отчеты по его выполнению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12.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Внесение изменений в Положение об оплате труда и перечень критериев и показателей его эффективности и результативности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Директор, зам. директора, рабочая группа, председатель профкома 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Май – июль 2011 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Соответствующие локальные акты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13.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C601CA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Формирование заказа на учебники с учетом перехода на ФГОС </w:t>
                  </w:r>
                  <w:r w:rsidR="00C601CA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третье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поколения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.д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иректора по УВР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нач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.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кл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., зав. библиотекой школы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Апрель</w:t>
                  </w:r>
                </w:p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 г – 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Обеспеченность учебно-методической литературой, учебниками учащихся и учителей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14.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Проведение родительских собраний и консультаций с родителями будущих первоклассников по проблемам введения ФГОС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127EC5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Администрация, учителя 1-ых классов 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127EC5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Май </w:t>
                  </w:r>
                  <w:r w:rsidR="00C601CA">
                    <w:rPr>
                      <w:rFonts w:ascii="Times New Roman" w:hAnsi="Times New Roman"/>
                      <w:color w:val="333333"/>
                      <w:lang w:eastAsia="ru-RU"/>
                    </w:rPr>
                    <w:t>2022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Получение родителями необходимой информации о введении ФГОС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15.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Формирование заявки на обеспечение школы учебной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литературой в соответствии с федеральным перечнем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 xml:space="preserve">Администрация,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зав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.б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иблиотекой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Ежегодно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 xml:space="preserve">Обеспеченность учебной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литературой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16.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Изучение образовательных потребностей и интересов обучающихся, запросов родителей в аспекте выбора направлений внеурочной деятельности первых классов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127EC5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 школы, учителя     1-ых</w:t>
                  </w:r>
                  <w:r w:rsidR="00127EC5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классов руководитель ШМО учителей начальных классов, школьный психолог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Апрель </w:t>
                  </w:r>
                  <w:proofErr w:type="gramStart"/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–с</w:t>
                  </w:r>
                  <w:proofErr w:type="gramEnd"/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ентябрь 2022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Удовлетворение образовательных запросов  участников образовательного процесса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17.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Информирование общественности о ходе и результатах введения ФГОС в ОУ, в том числе с использованием сайта школы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Директор, завучи, классные руководители школы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Информационная компетентность участников образовательного процесса о происходящем в школе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18.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Изучение возможностей привлечения учреждений дополнительного образования и других учреждений, родителей к организации внеурочной деятельности обучающихся.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Директор, зам. директора по ВР 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Расширение социального партнерства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19.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Формирование механизма контроля  модернизации школы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  школы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 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План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внутришкольного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контроля, отчеты по мониторингу образовательного процесса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1438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2. ПОДДЕРЖКА И РАЗВИТИЕ ОДАРЕННЫХ ДЕТЕЙ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 xml:space="preserve">№ </w:t>
                  </w:r>
                  <w:proofErr w:type="gramStart"/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п</w:t>
                  </w:r>
                  <w:proofErr w:type="gramEnd"/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/п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Исполнители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Сроки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Ожидаемые результаты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Реализация проекта по развитию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креативых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способностей учащихся начальных классов школы.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.д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иректора по УВР  нач.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кл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., зам. директора по НМР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127EC5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20</w:t>
                  </w:r>
                  <w:r w:rsidR="00C601CA">
                    <w:rPr>
                      <w:rFonts w:ascii="Times New Roman" w:hAnsi="Times New Roman"/>
                      <w:color w:val="333333"/>
                      <w:lang w:eastAsia="ru-RU"/>
                    </w:rPr>
                    <w:t>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Активация интеллектуальной деятельности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2.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Организация и проведение конкурсов, олимпиад, научно-практических конференций, фестивалей, спортивных соревнований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Администрация, руководители ТЛ и  МО, учителя-предметники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Увеличение числа школьников, реализовавших свои способности, повышение учебной, социальной мотивации обучающихся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3.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Организация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предпрофильной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подготовки учащихся по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индивидуальным образовательным траекториям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Зам. директора по НМР и ВР.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Личностно-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ориентированная направленность образовательного процесса.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Участие обучающихся и их родителей в составлении индивидуальных учебных планов школьников в старшей школе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Зам. директора  по УВР, НМР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Реализация социального запроса  при снижении учебной нагрузки.  Выбор учебных курсов, адекватных собственным интересам и склонностям.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5.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Организация работы летних профильных смен для одаренных детей  естественно – научной и спортивной  направленности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Зам. директора  по ВР, НМР, рук. МО естествознания и физкультуры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Развитие навыков 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научно-исследовательской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, спортивнойдеятельности учащихся. Самореализация и саморазвитие учащихся.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6.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Организация обучения в старшей школе с участием мобильных предметных групп по параллелям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Наличие модели профильного обучения, 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реализуемой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 в том числе посредством индивидуальных образовательных программ учащихся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7.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Организация работы школы в качестве ресурсного центра профильного обучения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Администрация школы, руководители городских педагогических площадок и мастер 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–к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лассов, методисты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Система обеспечения и консультационно-методической поддержки профильного обучения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8.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Трансляция передового опыта ведущих педагогов школы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 школы,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         ,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руководители городских педагогических площадок и мастер –классов, методисты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Расширение возможностей учащихся на получение доступного качественного образования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10.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Реализация программы сотрудничества с вузами города -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ДГУ, ДГПУ, ДГТУ, ДГИНХ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Зам. директора по НМР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</w:t>
                  </w:r>
                  <w:r w:rsidR="00127EC5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Доступность качественного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образования в старшей школе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11.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Системная организация естественнонаучного, начального медицинского, экологического образования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Социализация учащихся. Ответственная самореализация здорового образа жизни.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12.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Психолого-педагогическое сопровождение работы с одаренными детьми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 Психологическая служба школы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Диагностика познавательных способностей учащихся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13.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Ведение страниц сайта  школы «Наши достижения», «Одаренные дети»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Зам. директора по НМР, рук. ТЛ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Развитие познавательных способностей учащихся. Расширение спектра образовательных услуг.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14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Разработка механизма индивидуальных достижений обучающихся (портфолио)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.д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иректора по НМР, ВР,УВР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Повышение уровня самостоятельности познавательной активности учащихся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15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Проведение выставок детского творчества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.д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иректора по ВР, УВР, НМР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 – 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Повышение уровня креативности участников образовательного процесса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16.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C601CA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Проведение предметных </w:t>
                  </w:r>
                  <w:r w:rsidR="00C601CA">
                    <w:rPr>
                      <w:rFonts w:ascii="Times New Roman" w:hAnsi="Times New Roman"/>
                      <w:color w:val="333333"/>
                      <w:lang w:eastAsia="ru-RU"/>
                    </w:rPr>
                    <w:t>декад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Руководители </w:t>
                  </w:r>
                  <w:r w:rsidR="00C601CA">
                    <w:rPr>
                      <w:rFonts w:ascii="Times New Roman" w:hAnsi="Times New Roman"/>
                      <w:color w:val="333333"/>
                      <w:lang w:eastAsia="ru-RU"/>
                    </w:rPr>
                    <w:t>П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МО учителей-предметников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 – 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Повышение уровня мотивации познавательной деятельности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17.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Организация КВН на школьном и городском уровне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Руководители </w:t>
                  </w:r>
                  <w:r w:rsidR="00C601CA">
                    <w:rPr>
                      <w:rFonts w:ascii="Times New Roman" w:hAnsi="Times New Roman"/>
                      <w:color w:val="333333"/>
                      <w:lang w:eastAsia="ru-RU"/>
                    </w:rPr>
                    <w:t>П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МО учителей-предметников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С 2021</w:t>
                  </w:r>
                  <w:r w:rsidR="00127EC5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г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Развитие творческих  и организационных способностей учащихся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18.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Создание банка педагогического опыта в работе с одаренными детьми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Администрация, руководители МО, НМС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Повышение уровня профессиональной компетентности педагогов.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Самоутверждение, самореализация педагогов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19.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Работа спортивных секций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Учителя физической культуры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Участие в спортивных соревнованиях различного уровня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Работа хореографической студии «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Насиб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»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Зам. директора по ВР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127EC5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2016-2020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Реализация творческих запросов гимназистов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21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F41E18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Использование потенциала музейной педагогики. </w:t>
                  </w:r>
                  <w:r w:rsidR="00F41E18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Активизация работы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школьного музея «Летопись школы»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Зам. директора по ВР, рук. МО учителей истории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127EC5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С 2021</w:t>
                  </w:r>
                  <w:r w:rsidR="00127EC5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Воспитание патриотизма. Развитие навыков исследовательской краеведческой деятельности.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22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Привлечение учащихся к участию в работе городских педагогических мастерских на основе использования кейс - технологий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Зам. директора, рук. ТЛ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 – 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Сотворчество педагогов и учеников, навыки организационной работы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23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Организация индивидуальных занятий с  одарёнными детьми по подготовке к олимпиадам, конкурсам различного уровня 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Зам. директора по НМР, рук. ТЛ, МО, учителя-предметники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Повышение уровня продуктивности учебной работы школьников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C601CA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Информационная поддержка достижений одаренных детей на сайте школы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Зам. директора по ИОП, НМР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F41E18">
                  <w:pPr>
                    <w:spacing w:after="75" w:line="312" w:lineRule="atLeast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Информационная компетентность участников образовательного процесса о происходящем в школе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1438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3. РАЗВИТИЕ УЧИТЕЛЬСКОГО ПОТЕНЦИАЛА 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 xml:space="preserve">№ </w:t>
                  </w:r>
                  <w:proofErr w:type="gramStart"/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п</w:t>
                  </w:r>
                  <w:proofErr w:type="gramEnd"/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/п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Исполнители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Сроки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Ожидаемые результаты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Повышение квалификационной категории учителей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.д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иректора по УВР, учителя-предметники, методисты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Повышение квалификации педагогических кадров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2.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Создание условий для привлечения в школу молодых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педагогов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 xml:space="preserve">Администрация 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Обновление кадрового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состава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Увеличение числа преподавателей,  участвующих в профессиональных семинарах, фестивалях и конкурсах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Администрация, руководители МО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Совершенствование и развитие педагогического мастерства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4.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Внесение изменений в Положение об оплате труда и перечень критериев и показателей его эффективности и результативности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Директор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., 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зам. директора., рабочая группа, председатель профкома 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763DF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Май – июль</w:t>
                  </w:r>
                </w:p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2022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Впоследствии ежегодно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Соответствующие локальные акты.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Увеличение заработной платы учителей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5.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Увеличение числа преподавателей,  публикующих свои методические находки, разработки в печатных и  электронных изданиях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Администрация, НМС, рук. МО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</w:t>
                  </w:r>
                  <w:r w:rsidR="003763DF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Обобщение передового педагогического опыта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6.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Расширение числа городских педагогических семинаров и мастер- классов на базе школы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Администрация,  творческие группы учителей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Обобщение передового педагогического опыта. Повышение квалификации педагогических кадров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7.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Использование различных современных моделей повышения квалификации  (модульной - накопительной, дистанционной)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.д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иректора по УВР, учителя-предметники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Реализация новой  системы повышения квалификации педагогических работников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8.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Создание условий для внедрения ИКТ - технологий в обучение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Администрация 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-2</w:t>
                  </w: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Повышение ИКТ 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-к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омпетентности педагогов 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9.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Модернизация учебной материально-технической и информационной базы в соответствии с современными нормами организации труда и обучения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Директор, зам. директора по АХЧ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Увеличение доли учебных кабинетов, оснащенных интерактивным оборудованием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10.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Работа по созданию электронного портфолио учителя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Зам. директора по ИОП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,У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ВР, НМР, педагогические работники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3763DF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С 2022</w:t>
                  </w:r>
                  <w:r w:rsidR="003763DF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г. и</w:t>
                  </w:r>
                </w:p>
                <w:p w:rsidR="003763DF" w:rsidRPr="002340DB" w:rsidRDefault="003763DF" w:rsidP="003763DF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Впоследствии ежегодно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Обобщение передового педагогического опыта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11.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Включение педагогов школы в сетевую модель реализации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профильного обучения, в том числе дистанционного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 xml:space="preserve">Зам. директора по УВР,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педагогические работники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Повышение качества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образования. Самореализация педагогов.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12.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Развитие системы элективных курсов и учебных практик. Разработка рабочих, составительских и авторских учебных программ и модулей.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НМС, методисты,  педагогические работники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Самореализация педагогов. Повышение потенциала педагогических работников.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13.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Создание условий и стимулов для увеличения числа учителей, использующих передовые инновационные образовательные технологии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Администрация, НМС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Повышение эффективности педагогической деятельности.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14.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Развитие института наставничества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3763DF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Руководители МО – «Классный руководитель», </w:t>
                  </w:r>
                </w:p>
                <w:p w:rsidR="003763DF" w:rsidRPr="002340DB" w:rsidRDefault="003763DF" w:rsidP="003763DF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«Школа наставничества»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Сохранение благоприятного психологического климата в коллективе. Закрепление молодых специалистов.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15.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Расширение числа педагогов, участвующих в</w:t>
                  </w:r>
                  <w:r w:rsidR="00F41E18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вебинарах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издательств, дистанционных педсоветах, интернет конференциях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</w:t>
                  </w:r>
                  <w:r w:rsidR="003763DF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я, </w:t>
                  </w:r>
                  <w:proofErr w:type="spellStart"/>
                  <w:r w:rsidR="003763DF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руководители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МО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, методисты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Активное использование Интернет пространства для повышения качества образовательных услуг.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16.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Поддержка инициативы учителей по апробации и внедрению в учебный процесс новых УМК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Администрация, руководители МО, методисты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Повышение качества образовательных услуг. Самореализация педагогов.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1438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4. СОХРАНЕНИЕ И УКРЕПЛЕНИЕ ЗДОРОВЬЯ ШКОЛЬНИКОВ 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 xml:space="preserve">№ </w:t>
                  </w:r>
                  <w:proofErr w:type="gramStart"/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п</w:t>
                  </w:r>
                  <w:proofErr w:type="gramEnd"/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/п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Исполнители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Сроки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Ожидаемые результаты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Внедрение в педагогическую практику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здоровьесберегающих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технологий, современных форм и методов преподавания физкультуры и воспитания навыков здорового образа жизни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Администрация 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Улучшение условий для укрепления и сохранения здоровья учащихся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2.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F41E18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Создание программы  формирования культуры здорового и безопасного образа жизни в рамках ФГОС</w:t>
                  </w:r>
                  <w:r w:rsidR="00F41E18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второго поколения (2-4 </w:t>
                  </w:r>
                  <w:proofErr w:type="spellStart"/>
                  <w:r w:rsidR="00F41E18">
                    <w:rPr>
                      <w:rFonts w:ascii="Times New Roman" w:hAnsi="Times New Roman"/>
                      <w:color w:val="333333"/>
                      <w:lang w:eastAsia="ru-RU"/>
                    </w:rPr>
                    <w:t>кл</w:t>
                  </w:r>
                  <w:proofErr w:type="spellEnd"/>
                  <w:r w:rsidR="00F41E18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. и 6-11кл.); ФГОС третьего поколения (1,5 </w:t>
                  </w:r>
                  <w:proofErr w:type="spellStart"/>
                  <w:r w:rsidR="00F41E18">
                    <w:rPr>
                      <w:rFonts w:ascii="Times New Roman" w:hAnsi="Times New Roman"/>
                      <w:color w:val="333333"/>
                      <w:lang w:eastAsia="ru-RU"/>
                    </w:rPr>
                    <w:t>кл</w:t>
                  </w:r>
                  <w:proofErr w:type="spellEnd"/>
                  <w:r w:rsidR="00F41E18">
                    <w:rPr>
                      <w:rFonts w:ascii="Times New Roman" w:hAnsi="Times New Roman"/>
                      <w:color w:val="333333"/>
                      <w:lang w:eastAsia="ru-RU"/>
                    </w:rPr>
                    <w:t>.)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Зам. директора по УВР нач.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кл</w:t>
                  </w:r>
                  <w:proofErr w:type="spellEnd"/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..</w:t>
                  </w:r>
                  <w:proofErr w:type="gramEnd"/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Наличие программы  по повышению эффективности пропаганды ЗОЖ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3.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F41E18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Реализация программы  формирования культуры здорового и безопасного образа жизни в рамках введения ФГОС </w:t>
                  </w:r>
                  <w:r w:rsidR="00F41E18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второго </w:t>
                  </w:r>
                  <w:r w:rsidR="00F41E18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 xml:space="preserve">поколения (2-4 </w:t>
                  </w:r>
                  <w:proofErr w:type="spellStart"/>
                  <w:r w:rsidR="00F41E18">
                    <w:rPr>
                      <w:rFonts w:ascii="Times New Roman" w:hAnsi="Times New Roman"/>
                      <w:color w:val="333333"/>
                      <w:lang w:eastAsia="ru-RU"/>
                    </w:rPr>
                    <w:t>кл</w:t>
                  </w:r>
                  <w:proofErr w:type="spellEnd"/>
                  <w:r w:rsidR="00F41E18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. и 6-11кл.); ФГОС третьего поколения (1,5 </w:t>
                  </w:r>
                  <w:proofErr w:type="spellStart"/>
                  <w:r w:rsidR="00F41E18">
                    <w:rPr>
                      <w:rFonts w:ascii="Times New Roman" w:hAnsi="Times New Roman"/>
                      <w:color w:val="333333"/>
                      <w:lang w:eastAsia="ru-RU"/>
                    </w:rPr>
                    <w:t>кл</w:t>
                  </w:r>
                  <w:proofErr w:type="spellEnd"/>
                  <w:r w:rsidR="00F41E18">
                    <w:rPr>
                      <w:rFonts w:ascii="Times New Roman" w:hAnsi="Times New Roman"/>
                      <w:color w:val="333333"/>
                      <w:lang w:eastAsia="ru-RU"/>
                    </w:rPr>
                    <w:t>.)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Зам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.д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иректора по УВР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нач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.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кл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., учителя начальных классов,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медицинские работники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.</w:t>
                  </w:r>
                  <w:r w:rsidR="00F41E18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2021-2024</w:t>
                  </w:r>
                  <w:r w:rsidR="00F41E18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Формирование у детей и их родителей ответственного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отношения к здоровому образу жизни,  сохранение и укрепление здоровья детей младшего школьного возраста, воспитание полезных привычек и  пропаганда физической культуры, спорта, туризма в семье.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Диагностика состояния здоровья: комплексная оценка состояния здоровья и физического развития,  комплектование физкультурных групп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Медицинские работники, учителя  физкультуры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Ежегодно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Современное выявление и профилактика заболеваний обучающихся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5.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Подготовка и проведение школьных спортивных мероприятий; участие в муниципальных, региональных мероприятиях, акциях и конференциях, посвященных здоровому образу жизни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Зам. директора по ВР, учителя физкультуры и экологии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Повышение мотивации учащихся к здоровому образу жизни и спорту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6.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Реализация программы экологического образования школьников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 школы,  МО учителей естествознания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Повышение мотивации учащихся к здоровому образу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7.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Программа профессиональной ориентации в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предпрофильном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и профильном обучении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Зам. директора по ВР, психологическая служба школы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Обретение навыков профессиональной ориентации.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8.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proofErr w:type="spellStart"/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Психолого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– педагогическое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сопровождение подготовки учащихся к государственной итоговой аттестации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3763DF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Психологическая 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служба школы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Снижение уровня тревожности выпускников. Сохранение здоровья школьников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9.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Строительство новых спортивных сооружений для соответствия  школы требованиям ФГОС и Сан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ПиН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2.4.2.2821-10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763DF" w:rsidRPr="002340DB" w:rsidRDefault="0026457D" w:rsidP="003763DF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Директор, зам. директора </w:t>
                  </w:r>
                </w:p>
                <w:p w:rsidR="0026457D" w:rsidRPr="002340DB" w:rsidRDefault="003763DF" w:rsidP="003763DF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   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 АХЧ.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3763DF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По возможности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Укрепление здоровья учащихся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.С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оответствие спортивного оснащения школы современным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правилам и нормам.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11.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Создание компьютерного банка данных информации о состоянии здоровья учащихся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Медицинские работники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3763DF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Ежегодно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Осведомленность учителей и родителей о состоянии здоровья учащихся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3763DF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12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Разработка комплекса мер по обеспечению учащихся качественным сбалансированным  горячим питанием.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Директор, зам. директора по УВР нач.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кл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.,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3763DF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Ежегодно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Увеличение доли  школьников, которые получают  полноценное  горячее  питание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14.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Изменение режима работы школы. Составление согласованного расписания основных и дополнительных занятий, учитывающего требования Сан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ПиН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2.4.2.2821-10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Директор, зам. директора по УВР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Сохранение и укрепление здоровья воспитанников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15.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Проведение регулярных мониторингов состояния здоровья школьников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Медицинские работники,  школьные психологи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Своевременное выявление и профилактика заболеваний обучающихся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16.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Обеспечение своевременной диспансеризации учащихся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Медицинские работники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Своевременное выявление и профилактика заболеваний обучающихся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17.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Снижение аудиторной нагрузки учащихся за счет реализации индивидуальных учебных планов в старшей школе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Администрация.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Повышение качества образования, сохранение здоровья учащихся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18.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Вакцинация, иммунизация школьников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Медицинские работники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Ежегодно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br/>
                    <w:t> по календарю прививок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Улучшение здоровья 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обучающихся</w:t>
                  </w:r>
                  <w:proofErr w:type="gramEnd"/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19.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Переоборудование и лицензирование медицинского кабинета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Директор, зам. директора  по АХЧ.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Повышение качества медицинского обслуживания 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20.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Обеспечение эффективной организации летнего оздоровительного отдыха учащихся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Начальники  смен оздоровительного лагеря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  <w:r w:rsidR="00F41E18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2021-2024</w:t>
                  </w:r>
                  <w:r w:rsidR="00F41E18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Улучшение условий для укрепления и сохранения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здоровья обучающихся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21.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Использование института классных руководителей по пропаганде ЗОЖ    и профилактике вредных привычек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 директора по ВР, классные руководители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Формирование потребности в здоровом образе жизни и профилактика вредных привычек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22.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Переоборудование помещений для групп продленного дня для соответствия требованиям Сан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ПиН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2.4.2.2821-10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Директор, зам. директора по АХЧ.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Реализация условий Сан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ПиН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 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1438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5. РАЗВИТИЕ  ШКОЛЬНОЙ ИНФРАСТРУКТУРЫ 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 xml:space="preserve">№ </w:t>
                  </w:r>
                  <w:proofErr w:type="gramStart"/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п</w:t>
                  </w:r>
                  <w:proofErr w:type="gramEnd"/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/п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Исполнители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Сроки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t>Ожидаемые результаты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Капитальный ремонт  систем теплоснабжения и водоснабжения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Учредитель директор, зам. директора по АХЧ.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Обеспечение требований Сан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ПиН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2.4.2.2821-10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2.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Замена системы пожарной сигнализации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зам. директора по АХЧ.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Соответствие  помещений  школы правилам пожарной безопасности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3.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Замена устаревшей мебели комплектами, отвечающими возрастным особенностям учащихся.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Директор, зам. директора по АХЧ.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Сохранение здоровья учащихся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4.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Обустройство пришкольной территории, кабинетов и рекреаций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Зам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.д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иректора по АХЧ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Внешнее улучшение образовательного пространства в школе.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5.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Освещение пришкольной территории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Директор 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Обеспечение безопасности участников образовательного процесса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6.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Обеспечение доступа школы к подключению широкополосного Интернета.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Администрация, зам. директора по ИОП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Выход в Интернет из всех учебных кабинетов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7.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Оснащение учебного процесса библиотечно-информационными ресурсами, использование электронных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учебников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Администрация, библиотекарь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Доступность  ресурсов  для  всех  участников 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образовательного  процесса. 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F41E18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b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Приобретение интерактивны</w:t>
                  </w:r>
                  <w:r w:rsidR="00B47338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х комплексов в учебные кабинеты.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Обеспечение условий введения ФГОС. Укрепление материальной базы  школы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9.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Приобретение интерактивных комплексов в </w:t>
                  </w:r>
                  <w:r w:rsidR="00B47338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актовый зал, библиотеку</w:t>
                  </w:r>
                </w:p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Администрация 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F41E1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Укрепление материальной базы школы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B4733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10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Переоснащение компьютерных кабинетов школы с возможностью поддержки системы дистанционного обучения и участия </w:t>
                  </w:r>
                  <w:proofErr w:type="gram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в</w:t>
                  </w:r>
                  <w:proofErr w:type="gram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массовых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вебинарах</w:t>
                  </w:r>
                  <w:proofErr w:type="spellEnd"/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Директор, зам. директора по АХЧ.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803DE0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2021 -2024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Готовность школы    к функционированию в режиме ресурсного центра профильного обучения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B4733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11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Оборудование и лицензирование медицинского кабинета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Директор, зам. директора  по АХЧ.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803DE0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До 2024</w:t>
                  </w:r>
                  <w:r w:rsidR="00B47338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г.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Укрепление здоровья учащихся. Обеспечение требований Сан </w:t>
                  </w:r>
                  <w:proofErr w:type="spellStart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ПиН</w:t>
                  </w:r>
                  <w:proofErr w:type="spellEnd"/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2.4.2.2821-10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B4733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12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Обновление спортивного оборудования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 школы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803DE0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Укрепление материальной базы школы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B4733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13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Строительство спортивных сооружений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803DE0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Опережающее развитие современной образовательной инфраструктуры. Создание условий по введению ФГОС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B4733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Капитальный ремонт актового зала и всего двухэтажного здания школы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803DE0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До 2024</w:t>
                  </w:r>
                  <w:r w:rsidR="00B47338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г.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Создание условий по введению ФГОС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B4733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15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Текущий косметический ремонт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Директор, зам. директора по АХЧ.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Ежегодно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Поддержание условий для реализации 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lastRenderedPageBreak/>
                    <w:t>образовательного процесса</w:t>
                  </w:r>
                </w:p>
              </w:tc>
            </w:tr>
            <w:tr w:rsidR="0026457D" w:rsidRPr="002340DB">
              <w:trPr>
                <w:tblCellSpacing w:w="0" w:type="dxa"/>
              </w:trPr>
              <w:tc>
                <w:tcPr>
                  <w:tcW w:w="1438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b/>
                      <w:bCs/>
                      <w:color w:val="333333"/>
                      <w:lang w:eastAsia="ru-RU"/>
                    </w:rPr>
                    <w:lastRenderedPageBreak/>
                    <w:t>6. РАЗВИТИЕ САМОСТОЯТЕЛЬНОСТИ  школы</w:t>
                  </w:r>
                </w:p>
              </w:tc>
            </w:tr>
            <w:tr w:rsidR="0026457D" w:rsidRPr="002340DB" w:rsidT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B4733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1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Обеспечение участия  НМС в разработке и реализации основной образовательной программы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Администрация, НМС 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803DE0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Основная образовательная программа  лицея</w:t>
                  </w:r>
                </w:p>
              </w:tc>
            </w:tr>
            <w:tr w:rsidR="0026457D" w:rsidRPr="002340DB" w:rsidT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B4733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2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Ежегодное размещение на сайте публичного отчета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Администрация 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803DE0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Обеспечение открытости деятельности лицея</w:t>
                  </w:r>
                </w:p>
              </w:tc>
            </w:tr>
            <w:tr w:rsidR="0026457D" w:rsidRPr="002340DB" w:rsidT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B4733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3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Формирование плана финансово-хозяйственной деятельности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Директор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На текущий год синхронизовано с муниципальным заданием</w:t>
                  </w:r>
                </w:p>
              </w:tc>
              <w:tc>
                <w:tcPr>
                  <w:tcW w:w="2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Расширение самостоятельности лицея</w:t>
                  </w:r>
                </w:p>
              </w:tc>
            </w:tr>
            <w:tr w:rsidR="0026457D" w:rsidRPr="002340DB" w:rsidT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B4733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3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Отчет по выполнению муниципального задания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Администрация 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В соответствии с временным графиком Учредителя</w:t>
                  </w:r>
                </w:p>
              </w:tc>
              <w:tc>
                <w:tcPr>
                  <w:tcW w:w="2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Ответственность за реализацию в полном объеме с соответствующим качеством муниципального задания</w:t>
                  </w:r>
                </w:p>
              </w:tc>
            </w:tr>
            <w:tr w:rsidR="0026457D" w:rsidRPr="002340DB" w:rsidT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B47338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4</w:t>
                  </w:r>
                  <w:r w:rsidR="0026457D"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Привлечение родительской общественности к мониторинговым исследованиям, к участию в социально-культурных проектах, в социально значимых акциях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Администрация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803DE0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lang w:eastAsia="ru-RU"/>
                    </w:rPr>
                    <w:t>2021-2024</w:t>
                  </w: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Обеспечение открытости деятельности школы</w:t>
                  </w:r>
                </w:p>
              </w:tc>
            </w:tr>
            <w:tr w:rsidR="0026457D" w:rsidRPr="002340DB" w:rsidT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7.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Внесение изменений в Устав школы  (Федеральный закон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 (8 мая 2010 года N 83-ФЗ)).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Администрация, НМС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340DB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По необходимости</w:t>
                  </w:r>
                </w:p>
              </w:tc>
              <w:tc>
                <w:tcPr>
                  <w:tcW w:w="2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Изменение статуса ОУ</w:t>
                  </w:r>
                </w:p>
              </w:tc>
            </w:tr>
            <w:tr w:rsidR="0026457D" w:rsidRPr="002340DB" w:rsidTr="002340DB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8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Создание условий для внедрения электронного документооборота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Администрация 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340DB" w:rsidP="00803DE0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 xml:space="preserve"> До 202</w:t>
                  </w:r>
                  <w:r w:rsidR="00803DE0">
                    <w:rPr>
                      <w:rFonts w:ascii="Times New Roman" w:hAnsi="Times New Roman"/>
                      <w:color w:val="333333"/>
                      <w:lang w:eastAsia="ru-RU"/>
                    </w:rPr>
                    <w:t>4г.</w:t>
                  </w:r>
                </w:p>
              </w:tc>
              <w:tc>
                <w:tcPr>
                  <w:tcW w:w="2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457D" w:rsidRPr="002340DB" w:rsidRDefault="0026457D" w:rsidP="00BE20B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lang w:eastAsia="ru-RU"/>
                    </w:rPr>
                  </w:pPr>
                  <w:r w:rsidRPr="002340DB">
                    <w:rPr>
                      <w:rFonts w:ascii="Times New Roman" w:hAnsi="Times New Roman"/>
                      <w:color w:val="333333"/>
                      <w:lang w:eastAsia="ru-RU"/>
                    </w:rPr>
                    <w:t>Развитие единого информационного пространства</w:t>
                  </w:r>
                </w:p>
              </w:tc>
            </w:tr>
          </w:tbl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 </w:t>
            </w:r>
          </w:p>
          <w:p w:rsidR="0026457D" w:rsidRPr="002340DB" w:rsidRDefault="0026457D" w:rsidP="00BE20B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 </w:t>
            </w:r>
          </w:p>
          <w:p w:rsidR="0026457D" w:rsidRPr="002340DB" w:rsidRDefault="0026457D" w:rsidP="00803DE0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 xml:space="preserve"> Директор МБОУ </w:t>
            </w:r>
            <w:r w:rsid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 xml:space="preserve">«Лицей </w:t>
            </w: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№52</w:t>
            </w:r>
            <w:r w:rsid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»</w:t>
            </w:r>
            <w:r w:rsidRPr="002340DB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 xml:space="preserve">                                                                                        </w:t>
            </w:r>
            <w:r w:rsidR="00803DE0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Абдурахманова М.А.</w:t>
            </w:r>
          </w:p>
        </w:tc>
      </w:tr>
    </w:tbl>
    <w:p w:rsidR="0026457D" w:rsidRPr="002340DB" w:rsidRDefault="0026457D">
      <w:pPr>
        <w:rPr>
          <w:rFonts w:ascii="Times New Roman" w:hAnsi="Times New Roman"/>
        </w:rPr>
      </w:pPr>
    </w:p>
    <w:sectPr w:rsidR="0026457D" w:rsidRPr="002340DB" w:rsidSect="00952C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30B"/>
    <w:multiLevelType w:val="multilevel"/>
    <w:tmpl w:val="BBC4C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BE1EBC"/>
    <w:multiLevelType w:val="multilevel"/>
    <w:tmpl w:val="781E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F3CF0"/>
    <w:multiLevelType w:val="multilevel"/>
    <w:tmpl w:val="2046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B724B"/>
    <w:multiLevelType w:val="multilevel"/>
    <w:tmpl w:val="DE66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547770"/>
    <w:multiLevelType w:val="multilevel"/>
    <w:tmpl w:val="2350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C329E8"/>
    <w:multiLevelType w:val="multilevel"/>
    <w:tmpl w:val="A8C2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E316B"/>
    <w:multiLevelType w:val="multilevel"/>
    <w:tmpl w:val="0BD2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7750F3"/>
    <w:multiLevelType w:val="multilevel"/>
    <w:tmpl w:val="A66A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270600"/>
    <w:multiLevelType w:val="multilevel"/>
    <w:tmpl w:val="DA86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0B2"/>
    <w:rsid w:val="0000060D"/>
    <w:rsid w:val="0005469E"/>
    <w:rsid w:val="000E0904"/>
    <w:rsid w:val="000F0F40"/>
    <w:rsid w:val="00111962"/>
    <w:rsid w:val="00127EC5"/>
    <w:rsid w:val="001517C5"/>
    <w:rsid w:val="00190380"/>
    <w:rsid w:val="002340DB"/>
    <w:rsid w:val="00234C9B"/>
    <w:rsid w:val="002372D9"/>
    <w:rsid w:val="00245600"/>
    <w:rsid w:val="00246834"/>
    <w:rsid w:val="0026457D"/>
    <w:rsid w:val="002E35F2"/>
    <w:rsid w:val="0031555E"/>
    <w:rsid w:val="0034532D"/>
    <w:rsid w:val="00367AA6"/>
    <w:rsid w:val="003763DF"/>
    <w:rsid w:val="00387ADD"/>
    <w:rsid w:val="003A0840"/>
    <w:rsid w:val="003B0C4D"/>
    <w:rsid w:val="0044290E"/>
    <w:rsid w:val="004731EE"/>
    <w:rsid w:val="004D0180"/>
    <w:rsid w:val="00535A15"/>
    <w:rsid w:val="005B4960"/>
    <w:rsid w:val="005B5C67"/>
    <w:rsid w:val="005F3A89"/>
    <w:rsid w:val="00611FCE"/>
    <w:rsid w:val="00626525"/>
    <w:rsid w:val="00641090"/>
    <w:rsid w:val="00685F78"/>
    <w:rsid w:val="00694DAF"/>
    <w:rsid w:val="00724162"/>
    <w:rsid w:val="00754911"/>
    <w:rsid w:val="007F0463"/>
    <w:rsid w:val="00803DE0"/>
    <w:rsid w:val="00813B50"/>
    <w:rsid w:val="00833DE8"/>
    <w:rsid w:val="00886B17"/>
    <w:rsid w:val="008B6536"/>
    <w:rsid w:val="00923AE9"/>
    <w:rsid w:val="009476DF"/>
    <w:rsid w:val="00952369"/>
    <w:rsid w:val="00952CFD"/>
    <w:rsid w:val="00B47338"/>
    <w:rsid w:val="00B678FC"/>
    <w:rsid w:val="00BE20B2"/>
    <w:rsid w:val="00C601CA"/>
    <w:rsid w:val="00C7164C"/>
    <w:rsid w:val="00C76D18"/>
    <w:rsid w:val="00C977FA"/>
    <w:rsid w:val="00D30092"/>
    <w:rsid w:val="00D30168"/>
    <w:rsid w:val="00D41AEE"/>
    <w:rsid w:val="00D96783"/>
    <w:rsid w:val="00E50108"/>
    <w:rsid w:val="00E70248"/>
    <w:rsid w:val="00E836B3"/>
    <w:rsid w:val="00F15542"/>
    <w:rsid w:val="00F21102"/>
    <w:rsid w:val="00F41E18"/>
    <w:rsid w:val="00F4283F"/>
    <w:rsid w:val="00F7655A"/>
    <w:rsid w:val="00F92243"/>
    <w:rsid w:val="00FA6C67"/>
    <w:rsid w:val="00FF0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E20B2"/>
    <w:pPr>
      <w:spacing w:before="100" w:beforeAutospacing="1" w:after="100" w:afterAutospacing="1" w:line="240" w:lineRule="auto"/>
      <w:textAlignment w:val="bottom"/>
      <w:outlineLvl w:val="0"/>
    </w:pPr>
    <w:rPr>
      <w:rFonts w:ascii="Helvetica" w:eastAsia="Times New Roman" w:hAnsi="Helvetica" w:cs="Helvetica"/>
      <w:b/>
      <w:bCs/>
      <w:color w:val="666666"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9"/>
    <w:qFormat/>
    <w:rsid w:val="00BE20B2"/>
    <w:pPr>
      <w:spacing w:before="100" w:beforeAutospacing="1" w:after="100" w:afterAutospacing="1" w:line="240" w:lineRule="auto"/>
      <w:textAlignment w:val="bottom"/>
      <w:outlineLvl w:val="1"/>
    </w:pPr>
    <w:rPr>
      <w:rFonts w:ascii="Tahoma" w:eastAsia="Times New Roman" w:hAnsi="Tahoma" w:cs="Tahoma"/>
      <w:b/>
      <w:bCs/>
      <w:color w:val="5076B6"/>
      <w:sz w:val="18"/>
      <w:szCs w:val="18"/>
      <w:lang w:eastAsia="ru-RU"/>
    </w:rPr>
  </w:style>
  <w:style w:type="paragraph" w:styleId="3">
    <w:name w:val="heading 3"/>
    <w:basedOn w:val="a"/>
    <w:link w:val="30"/>
    <w:uiPriority w:val="99"/>
    <w:qFormat/>
    <w:rsid w:val="00BE20B2"/>
    <w:pPr>
      <w:spacing w:after="150" w:line="240" w:lineRule="auto"/>
      <w:outlineLvl w:val="2"/>
    </w:pPr>
    <w:rPr>
      <w:rFonts w:ascii="Tahoma" w:eastAsia="Times New Roman" w:hAnsi="Tahoma" w:cs="Tahoma"/>
      <w:b/>
      <w:bCs/>
      <w:color w:val="5076B6"/>
      <w:sz w:val="34"/>
      <w:szCs w:val="34"/>
      <w:lang w:eastAsia="ru-RU"/>
    </w:rPr>
  </w:style>
  <w:style w:type="paragraph" w:styleId="4">
    <w:name w:val="heading 4"/>
    <w:basedOn w:val="a"/>
    <w:link w:val="40"/>
    <w:uiPriority w:val="99"/>
    <w:qFormat/>
    <w:rsid w:val="00BE20B2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20B2"/>
    <w:rPr>
      <w:rFonts w:ascii="Helvetica" w:hAnsi="Helvetica" w:cs="Helvetica"/>
      <w:b/>
      <w:bCs/>
      <w:color w:val="666666"/>
      <w:kern w:val="36"/>
      <w:sz w:val="31"/>
      <w:szCs w:val="31"/>
      <w:lang w:eastAsia="ru-RU"/>
    </w:rPr>
  </w:style>
  <w:style w:type="character" w:customStyle="1" w:styleId="20">
    <w:name w:val="Заголовок 2 Знак"/>
    <w:link w:val="2"/>
    <w:uiPriority w:val="99"/>
    <w:locked/>
    <w:rsid w:val="00BE20B2"/>
    <w:rPr>
      <w:rFonts w:ascii="Tahoma" w:hAnsi="Tahoma" w:cs="Tahoma"/>
      <w:b/>
      <w:bCs/>
      <w:color w:val="5076B6"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9"/>
    <w:locked/>
    <w:rsid w:val="00BE20B2"/>
    <w:rPr>
      <w:rFonts w:ascii="Tahoma" w:hAnsi="Tahoma" w:cs="Tahoma"/>
      <w:b/>
      <w:bCs/>
      <w:color w:val="5076B6"/>
      <w:sz w:val="34"/>
      <w:szCs w:val="34"/>
      <w:lang w:eastAsia="ru-RU"/>
    </w:rPr>
  </w:style>
  <w:style w:type="character" w:customStyle="1" w:styleId="40">
    <w:name w:val="Заголовок 4 Знак"/>
    <w:link w:val="4"/>
    <w:uiPriority w:val="99"/>
    <w:locked/>
    <w:rsid w:val="00BE20B2"/>
    <w:rPr>
      <w:rFonts w:ascii="Arial" w:hAnsi="Arial" w:cs="Arial"/>
      <w:b/>
      <w:bCs/>
      <w:color w:val="333333"/>
      <w:sz w:val="24"/>
      <w:szCs w:val="24"/>
      <w:lang w:eastAsia="ru-RU"/>
    </w:rPr>
  </w:style>
  <w:style w:type="character" w:styleId="a3">
    <w:name w:val="Hyperlink"/>
    <w:uiPriority w:val="99"/>
    <w:semiHidden/>
    <w:rsid w:val="00BE20B2"/>
    <w:rPr>
      <w:rFonts w:cs="Times New Roman"/>
      <w:color w:val="5076B6"/>
      <w:u w:val="none"/>
      <w:effect w:val="none"/>
    </w:rPr>
  </w:style>
  <w:style w:type="character" w:styleId="a4">
    <w:name w:val="FollowedHyperlink"/>
    <w:uiPriority w:val="99"/>
    <w:semiHidden/>
    <w:rsid w:val="00BE20B2"/>
    <w:rPr>
      <w:rFonts w:cs="Times New Roman"/>
      <w:color w:val="5076B6"/>
      <w:u w:val="none"/>
      <w:effect w:val="none"/>
    </w:rPr>
  </w:style>
  <w:style w:type="paragraph" w:styleId="a5">
    <w:name w:val="Normal (Web)"/>
    <w:basedOn w:val="a"/>
    <w:uiPriority w:val="99"/>
    <w:rsid w:val="00BE20B2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ystem-unpublished">
    <w:name w:val="system-unpublished"/>
    <w:basedOn w:val="a"/>
    <w:uiPriority w:val="99"/>
    <w:rsid w:val="00BE20B2"/>
    <w:pPr>
      <w:pBdr>
        <w:top w:val="single" w:sz="24" w:space="0" w:color="C4D3DF"/>
        <w:bottom w:val="single" w:sz="24" w:space="0" w:color="C4D3DF"/>
      </w:pBdr>
      <w:shd w:val="clear" w:color="auto" w:fill="E8EDF1"/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valid">
    <w:name w:val="invalid"/>
    <w:basedOn w:val="a"/>
    <w:uiPriority w:val="99"/>
    <w:rsid w:val="00BE20B2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2-left">
    <w:name w:val="button2-left"/>
    <w:basedOn w:val="a"/>
    <w:uiPriority w:val="99"/>
    <w:rsid w:val="00BE20B2"/>
    <w:pPr>
      <w:spacing w:after="75" w:line="240" w:lineRule="auto"/>
      <w:ind w:left="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2-right">
    <w:name w:val="button2-right"/>
    <w:basedOn w:val="a"/>
    <w:uiPriority w:val="99"/>
    <w:rsid w:val="00BE20B2"/>
    <w:pPr>
      <w:spacing w:after="75" w:line="240" w:lineRule="auto"/>
      <w:ind w:left="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">
    <w:name w:val="button"/>
    <w:basedOn w:val="a"/>
    <w:uiPriority w:val="99"/>
    <w:rsid w:val="00BE20B2"/>
    <w:pPr>
      <w:shd w:val="clear" w:color="auto" w:fill="6B95C5"/>
      <w:spacing w:after="75" w:line="240" w:lineRule="auto"/>
      <w:jc w:val="both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contentheading">
    <w:name w:val="contentheading"/>
    <w:basedOn w:val="a"/>
    <w:uiPriority w:val="99"/>
    <w:rsid w:val="00BE20B2"/>
    <w:pPr>
      <w:spacing w:after="75" w:line="240" w:lineRule="auto"/>
      <w:textAlignment w:val="bottom"/>
    </w:pPr>
    <w:rPr>
      <w:rFonts w:ascii="Tahoma" w:eastAsia="Times New Roman" w:hAnsi="Tahoma" w:cs="Tahoma"/>
      <w:b/>
      <w:bCs/>
      <w:color w:val="5076B6"/>
      <w:sz w:val="18"/>
      <w:szCs w:val="18"/>
      <w:lang w:eastAsia="ru-RU"/>
    </w:rPr>
  </w:style>
  <w:style w:type="paragraph" w:customStyle="1" w:styleId="componentheading">
    <w:name w:val="componentheading"/>
    <w:basedOn w:val="a"/>
    <w:uiPriority w:val="99"/>
    <w:rsid w:val="00BE20B2"/>
    <w:pPr>
      <w:spacing w:after="150" w:line="240" w:lineRule="auto"/>
    </w:pPr>
    <w:rPr>
      <w:rFonts w:ascii="Tahoma" w:eastAsia="Times New Roman" w:hAnsi="Tahoma" w:cs="Tahoma"/>
      <w:b/>
      <w:bCs/>
      <w:color w:val="5076B6"/>
      <w:sz w:val="34"/>
      <w:szCs w:val="34"/>
      <w:lang w:eastAsia="ru-RU"/>
    </w:rPr>
  </w:style>
  <w:style w:type="paragraph" w:customStyle="1" w:styleId="contentpaneopen">
    <w:name w:val="contentpaneopen"/>
    <w:basedOn w:val="a"/>
    <w:uiPriority w:val="99"/>
    <w:rsid w:val="00BE20B2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mall">
    <w:name w:val="small"/>
    <w:basedOn w:val="a"/>
    <w:uiPriority w:val="99"/>
    <w:rsid w:val="00BE20B2"/>
    <w:pPr>
      <w:spacing w:after="75" w:line="240" w:lineRule="auto"/>
    </w:pPr>
    <w:rPr>
      <w:rFonts w:ascii="Times New Roman" w:eastAsia="Times New Roman" w:hAnsi="Times New Roman"/>
      <w:color w:val="999999"/>
      <w:lang w:eastAsia="ru-RU"/>
    </w:rPr>
  </w:style>
  <w:style w:type="paragraph" w:customStyle="1" w:styleId="modifydate">
    <w:name w:val="modifydate"/>
    <w:basedOn w:val="a"/>
    <w:uiPriority w:val="99"/>
    <w:rsid w:val="00BE20B2"/>
    <w:pPr>
      <w:spacing w:after="75" w:line="240" w:lineRule="auto"/>
      <w:textAlignment w:val="bottom"/>
    </w:pPr>
    <w:rPr>
      <w:rFonts w:ascii="Times New Roman" w:eastAsia="Times New Roman" w:hAnsi="Times New Roman"/>
      <w:color w:val="999999"/>
      <w:lang w:eastAsia="ru-RU"/>
    </w:rPr>
  </w:style>
  <w:style w:type="paragraph" w:customStyle="1" w:styleId="createdate">
    <w:name w:val="createdate"/>
    <w:basedOn w:val="a"/>
    <w:uiPriority w:val="99"/>
    <w:rsid w:val="00BE20B2"/>
    <w:pPr>
      <w:spacing w:after="75" w:line="240" w:lineRule="auto"/>
      <w:jc w:val="both"/>
      <w:textAlignment w:val="top"/>
    </w:pPr>
    <w:rPr>
      <w:rFonts w:ascii="Times New Roman" w:eastAsia="Times New Roman" w:hAnsi="Times New Roman"/>
      <w:color w:val="999999"/>
      <w:lang w:eastAsia="ru-RU"/>
    </w:rPr>
  </w:style>
  <w:style w:type="paragraph" w:customStyle="1" w:styleId="ol-foreground">
    <w:name w:val="ol-foreground"/>
    <w:basedOn w:val="a"/>
    <w:uiPriority w:val="99"/>
    <w:rsid w:val="00BE20B2"/>
    <w:pPr>
      <w:shd w:val="clear" w:color="auto" w:fill="F6F6F6"/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l-background">
    <w:name w:val="ol-background"/>
    <w:basedOn w:val="a"/>
    <w:uiPriority w:val="99"/>
    <w:rsid w:val="00BE20B2"/>
    <w:pPr>
      <w:shd w:val="clear" w:color="auto" w:fill="666666"/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l-textfont">
    <w:name w:val="ol-textfont"/>
    <w:basedOn w:val="a"/>
    <w:uiPriority w:val="99"/>
    <w:rsid w:val="00BE20B2"/>
    <w:pPr>
      <w:spacing w:after="75" w:line="240" w:lineRule="auto"/>
      <w:jc w:val="both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ol-captionfont">
    <w:name w:val="ol-captionfont"/>
    <w:basedOn w:val="a"/>
    <w:uiPriority w:val="99"/>
    <w:rsid w:val="00BE20B2"/>
    <w:pPr>
      <w:spacing w:after="75" w:line="240" w:lineRule="auto"/>
      <w:jc w:val="both"/>
    </w:pPr>
    <w:rPr>
      <w:rFonts w:ascii="Arial" w:eastAsia="Times New Roman" w:hAnsi="Arial" w:cs="Arial"/>
      <w:b/>
      <w:bCs/>
      <w:color w:val="F6F6F6"/>
      <w:sz w:val="18"/>
      <w:szCs w:val="18"/>
      <w:lang w:eastAsia="ru-RU"/>
    </w:rPr>
  </w:style>
  <w:style w:type="paragraph" w:customStyle="1" w:styleId="articlecolumn">
    <w:name w:val="article_column"/>
    <w:basedOn w:val="a"/>
    <w:uiPriority w:val="99"/>
    <w:rsid w:val="00BE20B2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umnseparator">
    <w:name w:val="column_separator"/>
    <w:basedOn w:val="a"/>
    <w:uiPriority w:val="99"/>
    <w:rsid w:val="00BE20B2"/>
    <w:pPr>
      <w:pBdr>
        <w:left w:val="dashed" w:sz="6" w:space="8" w:color="E0E0E0"/>
      </w:pBd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lr">
    <w:name w:val="clr"/>
    <w:basedOn w:val="a"/>
    <w:uiPriority w:val="99"/>
    <w:rsid w:val="00BE20B2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light">
    <w:name w:val="highlight"/>
    <w:basedOn w:val="a"/>
    <w:uiPriority w:val="99"/>
    <w:rsid w:val="00BE20B2"/>
    <w:pPr>
      <w:shd w:val="clear" w:color="auto" w:fill="FFFEBB"/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nneritemtext">
    <w:name w:val="banneritem_text"/>
    <w:basedOn w:val="a"/>
    <w:uiPriority w:val="99"/>
    <w:rsid w:val="00BE20B2"/>
    <w:pPr>
      <w:spacing w:after="75" w:line="240" w:lineRule="auto"/>
      <w:jc w:val="both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bannerfootertext">
    <w:name w:val="bannerfooter_text"/>
    <w:basedOn w:val="a"/>
    <w:uiPriority w:val="99"/>
    <w:rsid w:val="00BE20B2"/>
    <w:pPr>
      <w:shd w:val="clear" w:color="auto" w:fill="F7F7F7"/>
      <w:spacing w:after="75" w:line="240" w:lineRule="auto"/>
      <w:jc w:val="righ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tool-tip">
    <w:name w:val="tool-tip"/>
    <w:basedOn w:val="a"/>
    <w:uiPriority w:val="99"/>
    <w:rsid w:val="00BE20B2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ol-title">
    <w:name w:val="tool-title"/>
    <w:basedOn w:val="a"/>
    <w:uiPriority w:val="99"/>
    <w:rsid w:val="00BE20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ool-text">
    <w:name w:val="tool-text"/>
    <w:basedOn w:val="a"/>
    <w:uiPriority w:val="99"/>
    <w:rsid w:val="00BE20B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gf">
    <w:name w:val="sgf"/>
    <w:basedOn w:val="a"/>
    <w:uiPriority w:val="99"/>
    <w:rsid w:val="00BE20B2"/>
    <w:pPr>
      <w:spacing w:after="75" w:line="240" w:lineRule="auto"/>
      <w:jc w:val="right"/>
    </w:pPr>
    <w:rPr>
      <w:rFonts w:ascii="Arial" w:eastAsia="Times New Roman" w:hAnsi="Arial" w:cs="Arial"/>
      <w:color w:val="2861A4"/>
      <w:sz w:val="17"/>
      <w:szCs w:val="17"/>
      <w:lang w:eastAsia="ru-RU"/>
    </w:rPr>
  </w:style>
  <w:style w:type="paragraph" w:customStyle="1" w:styleId="sgf1">
    <w:name w:val="sgf1"/>
    <w:basedOn w:val="a"/>
    <w:uiPriority w:val="99"/>
    <w:rsid w:val="00BE20B2"/>
    <w:pPr>
      <w:spacing w:after="75" w:line="240" w:lineRule="auto"/>
    </w:pPr>
    <w:rPr>
      <w:rFonts w:ascii="Arial" w:eastAsia="Times New Roman" w:hAnsi="Arial" w:cs="Arial"/>
      <w:color w:val="2861A4"/>
      <w:sz w:val="17"/>
      <w:szCs w:val="17"/>
      <w:lang w:eastAsia="ru-RU"/>
    </w:rPr>
  </w:style>
  <w:style w:type="paragraph" w:customStyle="1" w:styleId="image">
    <w:name w:val="image"/>
    <w:basedOn w:val="a"/>
    <w:uiPriority w:val="99"/>
    <w:rsid w:val="00BE20B2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BE20B2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break">
    <w:name w:val="pagebreak"/>
    <w:basedOn w:val="a"/>
    <w:uiPriority w:val="99"/>
    <w:rsid w:val="00BE20B2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BE20B2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duletablemenu">
    <w:name w:val="moduletable_menu"/>
    <w:basedOn w:val="a"/>
    <w:uiPriority w:val="99"/>
    <w:rsid w:val="00BE20B2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duletable">
    <w:name w:val="moduletable"/>
    <w:basedOn w:val="a"/>
    <w:uiPriority w:val="99"/>
    <w:rsid w:val="00BE20B2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duletabletext">
    <w:name w:val="moduletable_text"/>
    <w:basedOn w:val="a"/>
    <w:uiPriority w:val="99"/>
    <w:rsid w:val="00BE20B2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BE20B2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athway">
    <w:name w:val="pathway"/>
    <w:uiPriority w:val="99"/>
    <w:rsid w:val="00BE20B2"/>
    <w:rPr>
      <w:rFonts w:cs="Times New Roman"/>
      <w:color w:val="FFFFFF"/>
      <w:sz w:val="18"/>
      <w:szCs w:val="18"/>
    </w:rPr>
  </w:style>
  <w:style w:type="character" w:customStyle="1" w:styleId="articleseparator">
    <w:name w:val="article_separator"/>
    <w:uiPriority w:val="99"/>
    <w:rsid w:val="00BE20B2"/>
    <w:rPr>
      <w:rFonts w:cs="Times New Roman"/>
    </w:rPr>
  </w:style>
  <w:style w:type="paragraph" w:customStyle="1" w:styleId="image1">
    <w:name w:val="image1"/>
    <w:basedOn w:val="a"/>
    <w:uiPriority w:val="99"/>
    <w:rsid w:val="00BE20B2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admore1">
    <w:name w:val="readmore1"/>
    <w:basedOn w:val="a"/>
    <w:uiPriority w:val="99"/>
    <w:rsid w:val="00BE20B2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break1">
    <w:name w:val="pagebreak1"/>
    <w:basedOn w:val="a"/>
    <w:uiPriority w:val="99"/>
    <w:rsid w:val="00BE20B2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ank1">
    <w:name w:val="blank1"/>
    <w:basedOn w:val="a"/>
    <w:uiPriority w:val="99"/>
    <w:rsid w:val="00BE20B2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separator1">
    <w:name w:val="article_separator1"/>
    <w:uiPriority w:val="99"/>
    <w:rsid w:val="00BE20B2"/>
    <w:rPr>
      <w:rFonts w:cs="Times New Roman"/>
    </w:rPr>
  </w:style>
  <w:style w:type="paragraph" w:customStyle="1" w:styleId="moduletablemenu1">
    <w:name w:val="moduletable_menu1"/>
    <w:basedOn w:val="a"/>
    <w:uiPriority w:val="99"/>
    <w:rsid w:val="00BE20B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EFEFE"/>
      <w:spacing w:after="30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duletable1">
    <w:name w:val="moduletable1"/>
    <w:basedOn w:val="a"/>
    <w:uiPriority w:val="99"/>
    <w:rsid w:val="00BE20B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EFEFE"/>
      <w:spacing w:after="30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duletabletext1">
    <w:name w:val="moduletable_text1"/>
    <w:basedOn w:val="a"/>
    <w:uiPriority w:val="99"/>
    <w:rsid w:val="00BE20B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EFEFE"/>
      <w:spacing w:after="30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BE20B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EFEFE"/>
      <w:spacing w:after="30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duletablemenu2">
    <w:name w:val="moduletable_menu2"/>
    <w:basedOn w:val="a"/>
    <w:uiPriority w:val="99"/>
    <w:rsid w:val="00BE20B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EFEFE"/>
      <w:spacing w:after="30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duletable2">
    <w:name w:val="moduletable2"/>
    <w:basedOn w:val="a"/>
    <w:uiPriority w:val="99"/>
    <w:rsid w:val="00BE20B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EFEFE"/>
      <w:spacing w:after="30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duletabletext2">
    <w:name w:val="moduletable_text2"/>
    <w:basedOn w:val="a"/>
    <w:uiPriority w:val="99"/>
    <w:rsid w:val="00BE20B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EFEFE"/>
      <w:spacing w:after="30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BE20B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EFEFE"/>
      <w:spacing w:after="30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BE20B2"/>
    <w:rPr>
      <w:rFonts w:cs="Times New Roman"/>
      <w:b/>
      <w:bCs/>
    </w:rPr>
  </w:style>
  <w:style w:type="character" w:styleId="a7">
    <w:name w:val="Emphasis"/>
    <w:uiPriority w:val="99"/>
    <w:qFormat/>
    <w:rsid w:val="00BE20B2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BE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E2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5gorschool4.ru/menuinformation/39-programma-razvitija-kat/311-proekt-perspektivnogo-razvitiya-na-2011-2015-gg?tmpl=component&amp;print=1&amp;page=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5803</Words>
  <Characters>33081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18</cp:revision>
  <cp:lastPrinted>2022-04-28T07:42:00Z</cp:lastPrinted>
  <dcterms:created xsi:type="dcterms:W3CDTF">2012-01-17T09:36:00Z</dcterms:created>
  <dcterms:modified xsi:type="dcterms:W3CDTF">2023-08-31T05:11:00Z</dcterms:modified>
</cp:coreProperties>
</file>