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375" w:rsidRPr="009947E5" w:rsidRDefault="002B3C10">
      <w:pPr>
        <w:spacing w:after="0" w:line="264" w:lineRule="auto"/>
        <w:ind w:left="120"/>
        <w:jc w:val="both"/>
        <w:rPr>
          <w:sz w:val="24"/>
          <w:szCs w:val="24"/>
          <w:lang w:val="ru-RU"/>
        </w:rPr>
      </w:pPr>
      <w:bookmarkStart w:id="0" w:name="block-6441109"/>
      <w:r w:rsidRPr="009947E5">
        <w:rPr>
          <w:rFonts w:ascii="Times New Roman" w:hAnsi="Times New Roman"/>
          <w:b/>
          <w:color w:val="000000"/>
          <w:sz w:val="24"/>
          <w:szCs w:val="24"/>
          <w:lang w:val="ru-RU"/>
        </w:rPr>
        <w:t>ПОЯСНИТЕЛЬНАЯ ЗАПИСКА</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9947E5">
        <w:rPr>
          <w:rFonts w:ascii="Times New Roman" w:hAnsi="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pacing w:val="2"/>
          <w:sz w:val="24"/>
          <w:szCs w:val="24"/>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9947E5">
        <w:rPr>
          <w:rFonts w:ascii="Times New Roman" w:hAnsi="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w:t>
      </w:r>
      <w:bookmarkStart w:id="1" w:name="b1cb9ba3-8936-440c-ac0f-95944fbe2f65"/>
      <w:r w:rsidRPr="009947E5">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r w:rsidRPr="009947E5">
        <w:rPr>
          <w:rFonts w:ascii="Times New Roman" w:hAnsi="Times New Roman"/>
          <w:color w:val="000000"/>
          <w:sz w:val="24"/>
          <w:szCs w:val="24"/>
          <w:lang w:val="ru-RU"/>
        </w:rPr>
        <w:t>‌‌</w:t>
      </w:r>
    </w:p>
    <w:p w:rsidR="009947E5" w:rsidRDefault="009947E5">
      <w:pPr>
        <w:spacing w:after="0" w:line="264" w:lineRule="auto"/>
        <w:ind w:left="120"/>
        <w:jc w:val="both"/>
        <w:rPr>
          <w:rFonts w:ascii="Times New Roman" w:hAnsi="Times New Roman"/>
          <w:b/>
          <w:color w:val="000000"/>
          <w:sz w:val="24"/>
          <w:szCs w:val="24"/>
          <w:lang w:val="ru-RU"/>
        </w:rPr>
      </w:pPr>
      <w:bookmarkStart w:id="2" w:name="block-6441111"/>
      <w:bookmarkEnd w:id="0"/>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СОДЕРЖАНИЕ ОБУЧЕНИЯ</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10 КЛАСС</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Коммуникативные умения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Внешность и характеристика человека, литературного персонажа.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Туризм. Виды отдыха. Путешествия по России и зарубежным странам.</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Проблемы экологии. Защита окружающей среды. Стихийные бедствия.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Условия проживания в городской/сельской местности.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Говорение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Развитие коммуникативных умений </w:t>
      </w:r>
      <w:r w:rsidRPr="009947E5">
        <w:rPr>
          <w:rFonts w:ascii="Times New Roman" w:hAnsi="Times New Roman"/>
          <w:color w:val="000000"/>
          <w:sz w:val="24"/>
          <w:szCs w:val="24"/>
          <w:u w:val="single"/>
          <w:lang w:val="ru-RU"/>
        </w:rPr>
        <w:t>диалогической речи</w:t>
      </w:r>
      <w:r w:rsidRPr="009947E5">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Объём диалога – 8 реплик со стороны каждого собеседника.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Развитие коммуникативных умений </w:t>
      </w:r>
      <w:r w:rsidRPr="009947E5">
        <w:rPr>
          <w:rFonts w:ascii="Times New Roman" w:hAnsi="Times New Roman"/>
          <w:color w:val="000000"/>
          <w:sz w:val="24"/>
          <w:szCs w:val="24"/>
          <w:u w:val="single"/>
          <w:lang w:val="ru-RU"/>
        </w:rPr>
        <w:t>монологической речи</w:t>
      </w:r>
      <w:r w:rsidRPr="009947E5">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повествование/сообщение;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рассуждение;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Объём монологического высказывания – до 14 фраз.</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Аудирование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Время звучания текста/текстов для аудирования – до 2,5 минуты.</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Смысловое чтение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w:t>
      </w:r>
      <w:r w:rsidRPr="009947E5">
        <w:rPr>
          <w:rFonts w:ascii="Times New Roman" w:hAnsi="Times New Roman"/>
          <w:color w:val="000000"/>
          <w:sz w:val="24"/>
          <w:szCs w:val="24"/>
          <w:lang w:val="ru-RU"/>
        </w:rPr>
        <w:lastRenderedPageBreak/>
        <w:t xml:space="preserve">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Чтение несплошных текстов (таблиц, диаграмм, графиков и другие) и понимание представленной в них информации.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Объём текста/текстов для чтения – 500–700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Письменная речь</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написание резюме (</w:t>
      </w:r>
      <w:r w:rsidRPr="009947E5">
        <w:rPr>
          <w:rFonts w:ascii="Times New Roman" w:hAnsi="Times New Roman"/>
          <w:color w:val="000000"/>
          <w:sz w:val="24"/>
          <w:szCs w:val="24"/>
        </w:rPr>
        <w:t>CV</w:t>
      </w:r>
      <w:r w:rsidRPr="009947E5">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Языковые знания и навыки</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Фонетическая сторона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Орфография и пунктуация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Правильное написание изученных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Лексическая сторона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Основные способы словообразования: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аффиксация: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глаголов при помощи префиксов </w:t>
      </w:r>
      <w:r w:rsidRPr="009947E5">
        <w:rPr>
          <w:rFonts w:ascii="Times New Roman" w:hAnsi="Times New Roman"/>
          <w:color w:val="000000"/>
          <w:sz w:val="24"/>
          <w:szCs w:val="24"/>
        </w:rPr>
        <w:t>dis</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mis</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re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over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under</w:t>
      </w:r>
      <w:r w:rsidRPr="009947E5">
        <w:rPr>
          <w:rFonts w:ascii="Times New Roman" w:hAnsi="Times New Roman"/>
          <w:color w:val="000000"/>
          <w:sz w:val="24"/>
          <w:szCs w:val="24"/>
          <w:lang w:val="ru-RU"/>
        </w:rPr>
        <w:t>- и суффикса -</w:t>
      </w:r>
      <w:r w:rsidRPr="009947E5">
        <w:rPr>
          <w:rFonts w:ascii="Times New Roman" w:hAnsi="Times New Roman"/>
          <w:color w:val="000000"/>
          <w:sz w:val="24"/>
          <w:szCs w:val="24"/>
        </w:rPr>
        <w:t>ise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ize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имён существительных при помощи префиксов </w:t>
      </w:r>
      <w:r w:rsidRPr="009947E5">
        <w:rPr>
          <w:rFonts w:ascii="Times New Roman" w:hAnsi="Times New Roman"/>
          <w:color w:val="000000"/>
          <w:sz w:val="24"/>
          <w:szCs w:val="24"/>
        </w:rPr>
        <w:t>un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im</w:t>
      </w:r>
      <w:r w:rsidRPr="009947E5">
        <w:rPr>
          <w:rFonts w:ascii="Times New Roman" w:hAnsi="Times New Roman"/>
          <w:color w:val="000000"/>
          <w:sz w:val="24"/>
          <w:szCs w:val="24"/>
          <w:lang w:val="ru-RU"/>
        </w:rPr>
        <w:t>- и суффиксов -</w:t>
      </w:r>
      <w:r w:rsidRPr="009947E5">
        <w:rPr>
          <w:rFonts w:ascii="Times New Roman" w:hAnsi="Times New Roman"/>
          <w:color w:val="000000"/>
          <w:sz w:val="24"/>
          <w:szCs w:val="24"/>
        </w:rPr>
        <w:t>ance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ence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er</w:t>
      </w:r>
      <w:r w:rsidRPr="009947E5">
        <w:rPr>
          <w:rFonts w:ascii="Times New Roman" w:hAnsi="Times New Roman"/>
          <w:color w:val="000000"/>
          <w:sz w:val="24"/>
          <w:szCs w:val="24"/>
          <w:lang w:val="ru-RU"/>
        </w:rPr>
        <w:t>/-</w:t>
      </w:r>
      <w:r w:rsidRPr="009947E5">
        <w:rPr>
          <w:rFonts w:ascii="Times New Roman" w:hAnsi="Times New Roman"/>
          <w:color w:val="000000"/>
          <w:sz w:val="24"/>
          <w:szCs w:val="24"/>
        </w:rPr>
        <w:t>or</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ist</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ity</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ment</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ness</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sion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tion</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ship</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имён прилагательных при помощи префиксов </w:t>
      </w:r>
      <w:r w:rsidRPr="009947E5">
        <w:rPr>
          <w:rFonts w:ascii="Times New Roman" w:hAnsi="Times New Roman"/>
          <w:color w:val="000000"/>
          <w:sz w:val="24"/>
          <w:szCs w:val="24"/>
        </w:rPr>
        <w:t>un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im</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inter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non</w:t>
      </w:r>
      <w:r w:rsidRPr="009947E5">
        <w:rPr>
          <w:rFonts w:ascii="Times New Roman" w:hAnsi="Times New Roman"/>
          <w:color w:val="000000"/>
          <w:sz w:val="24"/>
          <w:szCs w:val="24"/>
          <w:lang w:val="ru-RU"/>
        </w:rPr>
        <w:t>- и суффиксов -</w:t>
      </w:r>
      <w:r w:rsidRPr="009947E5">
        <w:rPr>
          <w:rFonts w:ascii="Times New Roman" w:hAnsi="Times New Roman"/>
          <w:color w:val="000000"/>
          <w:sz w:val="24"/>
          <w:szCs w:val="24"/>
        </w:rPr>
        <w:t>able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ible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al</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ese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ful</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ian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an</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ish</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ive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less</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ly</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ous</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y</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наречий при помощи префиксов </w:t>
      </w:r>
      <w:r w:rsidRPr="009947E5">
        <w:rPr>
          <w:rFonts w:ascii="Times New Roman" w:hAnsi="Times New Roman"/>
          <w:color w:val="000000"/>
          <w:sz w:val="24"/>
          <w:szCs w:val="24"/>
        </w:rPr>
        <w:t>un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im</w:t>
      </w:r>
      <w:r w:rsidRPr="009947E5">
        <w:rPr>
          <w:rFonts w:ascii="Times New Roman" w:hAnsi="Times New Roman"/>
          <w:color w:val="000000"/>
          <w:sz w:val="24"/>
          <w:szCs w:val="24"/>
          <w:lang w:val="ru-RU"/>
        </w:rPr>
        <w:t>- и суффикса -</w:t>
      </w:r>
      <w:r w:rsidRPr="009947E5">
        <w:rPr>
          <w:rFonts w:ascii="Times New Roman" w:hAnsi="Times New Roman"/>
          <w:color w:val="000000"/>
          <w:sz w:val="24"/>
          <w:szCs w:val="24"/>
        </w:rPr>
        <w:t>ly</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числительных при помощи суффиксов -</w:t>
      </w:r>
      <w:r w:rsidRPr="009947E5">
        <w:rPr>
          <w:rFonts w:ascii="Times New Roman" w:hAnsi="Times New Roman"/>
          <w:color w:val="000000"/>
          <w:sz w:val="24"/>
          <w:szCs w:val="24"/>
        </w:rPr>
        <w:t>teen</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ty</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th</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словосложение: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9947E5">
        <w:rPr>
          <w:rFonts w:ascii="Times New Roman" w:hAnsi="Times New Roman"/>
          <w:color w:val="000000"/>
          <w:sz w:val="24"/>
          <w:szCs w:val="24"/>
        </w:rPr>
        <w:t>football</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9947E5">
        <w:rPr>
          <w:rFonts w:ascii="Times New Roman" w:hAnsi="Times New Roman"/>
          <w:color w:val="000000"/>
          <w:sz w:val="24"/>
          <w:szCs w:val="24"/>
        </w:rPr>
        <w:t>blackboard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9947E5">
        <w:rPr>
          <w:rFonts w:ascii="Times New Roman" w:hAnsi="Times New Roman"/>
          <w:color w:val="000000"/>
          <w:sz w:val="24"/>
          <w:szCs w:val="24"/>
        </w:rPr>
        <w:t>father</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law</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blue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eyed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eight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legged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я </w:t>
      </w:r>
      <w:r w:rsidRPr="009947E5">
        <w:rPr>
          <w:rFonts w:ascii="Times New Roman" w:hAnsi="Times New Roman"/>
          <w:color w:val="000000"/>
          <w:sz w:val="24"/>
          <w:szCs w:val="24"/>
        </w:rPr>
        <w:t>II</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well</w:t>
      </w:r>
      <w:r w:rsidRPr="009947E5">
        <w:rPr>
          <w:rFonts w:ascii="Times New Roman" w:hAnsi="Times New Roman"/>
          <w:color w:val="000000"/>
          <w:sz w:val="24"/>
          <w:szCs w:val="24"/>
          <w:lang w:val="ru-RU"/>
        </w:rPr>
        <w:t>-</w:t>
      </w:r>
      <w:r w:rsidRPr="009947E5">
        <w:rPr>
          <w:rFonts w:ascii="Times New Roman" w:hAnsi="Times New Roman"/>
          <w:color w:val="000000"/>
          <w:sz w:val="24"/>
          <w:szCs w:val="24"/>
        </w:rPr>
        <w:t>behaved</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9947E5">
        <w:rPr>
          <w:rFonts w:ascii="Times New Roman" w:hAnsi="Times New Roman"/>
          <w:color w:val="000000"/>
          <w:sz w:val="24"/>
          <w:szCs w:val="24"/>
        </w:rPr>
        <w:t>I</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nice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looking</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конверсия: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имён существительных от неопределённой формы глаголов (</w:t>
      </w:r>
      <w:r w:rsidRPr="009947E5">
        <w:rPr>
          <w:rFonts w:ascii="Times New Roman" w:hAnsi="Times New Roman"/>
          <w:color w:val="000000"/>
          <w:sz w:val="24"/>
          <w:szCs w:val="24"/>
        </w:rPr>
        <w:t>torun</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arun</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имён существительных от имён прилагательных (</w:t>
      </w:r>
      <w:r w:rsidRPr="009947E5">
        <w:rPr>
          <w:rFonts w:ascii="Times New Roman" w:hAnsi="Times New Roman"/>
          <w:color w:val="000000"/>
          <w:sz w:val="24"/>
          <w:szCs w:val="24"/>
        </w:rPr>
        <w:t>richpeople</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therich</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глаголов от имён существительных (</w:t>
      </w:r>
      <w:r w:rsidRPr="009947E5">
        <w:rPr>
          <w:rFonts w:ascii="Times New Roman" w:hAnsi="Times New Roman"/>
          <w:color w:val="000000"/>
          <w:sz w:val="24"/>
          <w:szCs w:val="24"/>
        </w:rPr>
        <w:t>ahand</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tohand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образование глаголов от имён прилагательных (</w:t>
      </w:r>
      <w:r w:rsidRPr="009947E5">
        <w:rPr>
          <w:rFonts w:ascii="Times New Roman" w:hAnsi="Times New Roman"/>
          <w:color w:val="000000"/>
          <w:sz w:val="24"/>
          <w:szCs w:val="24"/>
        </w:rPr>
        <w:t>cool</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tocool</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Имена прилагательные на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xml:space="preserve"> и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excited</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exciting</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Грамматическая сторона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9947E5">
        <w:rPr>
          <w:rFonts w:ascii="Times New Roman" w:hAnsi="Times New Roman"/>
          <w:color w:val="000000"/>
          <w:sz w:val="24"/>
          <w:szCs w:val="24"/>
        </w:rPr>
        <w:t>Wemovedtoanewhouselastyear</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начальным </w:t>
      </w:r>
      <w:r w:rsidRPr="009947E5">
        <w:rPr>
          <w:rFonts w:ascii="Times New Roman" w:hAnsi="Times New Roman"/>
          <w:color w:val="000000"/>
          <w:sz w:val="24"/>
          <w:szCs w:val="24"/>
        </w:rPr>
        <w:t>It</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начальным </w:t>
      </w:r>
      <w:r w:rsidRPr="009947E5">
        <w:rPr>
          <w:rFonts w:ascii="Times New Roman" w:hAnsi="Times New Roman"/>
          <w:color w:val="000000"/>
          <w:sz w:val="24"/>
          <w:szCs w:val="24"/>
        </w:rPr>
        <w:t>There</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tobe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Предложения с глагольнымиконструкциями, содержащимиглаголы-связки to be, to look, to seem, to feel (He looks/seems/feels happy.).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Предложенияcосложнымдополнением – Complex Object (I want you to help me. I saw her cross/crossing the road. I want to have my hair cut.).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Сложносочинённые предложения с сочинительными союзами </w:t>
      </w:r>
      <w:r w:rsidRPr="009947E5">
        <w:rPr>
          <w:rFonts w:ascii="Times New Roman" w:hAnsi="Times New Roman"/>
          <w:color w:val="000000"/>
          <w:sz w:val="24"/>
          <w:szCs w:val="24"/>
        </w:rPr>
        <w:t>and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but</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or</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союзами и союзными словами </w:t>
      </w:r>
      <w:r w:rsidRPr="009947E5">
        <w:rPr>
          <w:rFonts w:ascii="Times New Roman" w:hAnsi="Times New Roman"/>
          <w:color w:val="000000"/>
          <w:sz w:val="24"/>
          <w:szCs w:val="24"/>
        </w:rPr>
        <w:t>because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if</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where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what</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how</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9947E5">
        <w:rPr>
          <w:rFonts w:ascii="Times New Roman" w:hAnsi="Times New Roman"/>
          <w:color w:val="000000"/>
          <w:sz w:val="24"/>
          <w:szCs w:val="24"/>
        </w:rPr>
        <w:t>who</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which</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that</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союзными словами </w:t>
      </w:r>
      <w:r w:rsidRPr="009947E5">
        <w:rPr>
          <w:rFonts w:ascii="Times New Roman" w:hAnsi="Times New Roman"/>
          <w:color w:val="000000"/>
          <w:sz w:val="24"/>
          <w:szCs w:val="24"/>
        </w:rPr>
        <w:t>whoever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whatever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however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whenever</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Условные предложения с глаголами в изъявительном наклонении (</w:t>
      </w:r>
      <w:r w:rsidRPr="009947E5">
        <w:rPr>
          <w:rFonts w:ascii="Times New Roman" w:hAnsi="Times New Roman"/>
          <w:color w:val="000000"/>
          <w:sz w:val="24"/>
          <w:szCs w:val="24"/>
        </w:rPr>
        <w:t>Conditional</w:t>
      </w:r>
      <w:r w:rsidRPr="009947E5">
        <w:rPr>
          <w:rFonts w:ascii="Times New Roman" w:hAnsi="Times New Roman"/>
          <w:color w:val="000000"/>
          <w:sz w:val="24"/>
          <w:szCs w:val="24"/>
          <w:lang w:val="ru-RU"/>
        </w:rPr>
        <w:t xml:space="preserve"> 0, </w:t>
      </w:r>
      <w:r w:rsidRPr="009947E5">
        <w:rPr>
          <w:rFonts w:ascii="Times New Roman" w:hAnsi="Times New Roman"/>
          <w:color w:val="000000"/>
          <w:sz w:val="24"/>
          <w:szCs w:val="24"/>
        </w:rPr>
        <w:t>ConditionalI</w:t>
      </w:r>
      <w:r w:rsidRPr="009947E5">
        <w:rPr>
          <w:rFonts w:ascii="Times New Roman" w:hAnsi="Times New Roman"/>
          <w:color w:val="000000"/>
          <w:sz w:val="24"/>
          <w:szCs w:val="24"/>
          <w:lang w:val="ru-RU"/>
        </w:rPr>
        <w:t>) и с глаголами в сослагательном наклонении (</w:t>
      </w:r>
      <w:r w:rsidRPr="009947E5">
        <w:rPr>
          <w:rFonts w:ascii="Times New Roman" w:hAnsi="Times New Roman"/>
          <w:color w:val="000000"/>
          <w:sz w:val="24"/>
          <w:szCs w:val="24"/>
        </w:rPr>
        <w:t>ConditionalII</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Всетипывопросительныхпредложений (общий, специальный, альтернативный, разделительныйвопросы в Present/Past/Future Simple Tense, Present/Past Continuous Tense, Present/Past Perfect Tense, Present Perfect Continuous Tense).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Предложения с конструкциями as … as, not so … as, both … and …, either … or, neither … nor.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w:t>
      </w:r>
      <w:r w:rsidRPr="009947E5">
        <w:rPr>
          <w:rFonts w:ascii="Times New Roman" w:hAnsi="Times New Roman"/>
          <w:color w:val="000000"/>
          <w:sz w:val="24"/>
          <w:szCs w:val="24"/>
        </w:rPr>
        <w:t>Iwish</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Конструкции с глаголами на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tolove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hatedoingsmth</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Конструкция It takes me … to do smth.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Конструкция </w:t>
      </w:r>
      <w:r w:rsidRPr="009947E5">
        <w:rPr>
          <w:rFonts w:ascii="Times New Roman" w:hAnsi="Times New Roman"/>
          <w:color w:val="000000"/>
          <w:sz w:val="24"/>
          <w:szCs w:val="24"/>
        </w:rPr>
        <w:t>usedto</w:t>
      </w:r>
      <w:r w:rsidRPr="009947E5">
        <w:rPr>
          <w:rFonts w:ascii="Times New Roman" w:hAnsi="Times New Roman"/>
          <w:color w:val="000000"/>
          <w:sz w:val="24"/>
          <w:szCs w:val="24"/>
          <w:lang w:val="ru-RU"/>
        </w:rPr>
        <w:t xml:space="preserve"> + инфинитив глагола.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lastRenderedPageBreak/>
        <w:t xml:space="preserve">Конструкции be/get used to smth, be/get used to doing smth.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I prefer, I’d prefer, I’d rather prefer, выражающиепредпочтение, а такжеконструкции I’d rather, You’d better.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Подлежащее, выраженное собирательным существительным (</w:t>
      </w:r>
      <w:r w:rsidRPr="009947E5">
        <w:rPr>
          <w:rFonts w:ascii="Times New Roman" w:hAnsi="Times New Roman"/>
          <w:color w:val="000000"/>
          <w:sz w:val="24"/>
          <w:szCs w:val="24"/>
        </w:rPr>
        <w:t>family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police</w:t>
      </w:r>
      <w:r w:rsidRPr="009947E5">
        <w:rPr>
          <w:rFonts w:ascii="Times New Roman" w:hAnsi="Times New Roman"/>
          <w:color w:val="000000"/>
          <w:sz w:val="24"/>
          <w:szCs w:val="24"/>
          <w:lang w:val="ru-RU"/>
        </w:rPr>
        <w:t xml:space="preserve">), и его согласование со сказуемым.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FutureSimpleTense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PastContinuousTense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PastPerfectTense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PresentPerfectContinuousTense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Future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the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PastTense</w:t>
      </w:r>
      <w:r w:rsidRPr="009947E5">
        <w:rPr>
          <w:rFonts w:ascii="Times New Roman" w:hAnsi="Times New Roman"/>
          <w:color w:val="000000"/>
          <w:sz w:val="24"/>
          <w:szCs w:val="24"/>
          <w:lang w:val="ru-RU"/>
        </w:rPr>
        <w:t>) и наиболее употребительных формах страдательного залога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PastSimplePassive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PresentPerfectPassive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Конструкция to be going to, формы Future Simple Tense и Present Continuous Tense длявыражениябудущегодействия.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Модальныеглаголы и ихэквиваленты (can/be able to, could, must/have to, may, might, should, shall, would, will, need).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Неличныеформыглагола – инфинитив, герундий, причастие (Participle I и Participle II), причастия в функцииопределения (Participle I – a playing child, Participle II – a written text).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Определённый, неопределённый и нулевой артикли.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Притяжательный падеж имён существительных.</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Слова, выражающиеколичество (many/much, little/a little, few/a few, a lot of).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9947E5">
        <w:rPr>
          <w:rFonts w:ascii="Times New Roman" w:hAnsi="Times New Roman"/>
          <w:color w:val="000000"/>
          <w:sz w:val="24"/>
          <w:szCs w:val="24"/>
        </w:rPr>
        <w:t>none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w:t>
      </w:r>
      <w:r w:rsidRPr="009947E5">
        <w:rPr>
          <w:rFonts w:ascii="Times New Roman" w:hAnsi="Times New Roman"/>
          <w:color w:val="000000"/>
          <w:sz w:val="24"/>
          <w:szCs w:val="24"/>
          <w:lang w:val="ru-RU"/>
        </w:rPr>
        <w:t xml:space="preserve"> и производные последнего (</w:t>
      </w:r>
      <w:r w:rsidRPr="009947E5">
        <w:rPr>
          <w:rFonts w:ascii="Times New Roman" w:hAnsi="Times New Roman"/>
          <w:color w:val="000000"/>
          <w:sz w:val="24"/>
          <w:szCs w:val="24"/>
        </w:rPr>
        <w:t>nobody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nothing</w:t>
      </w:r>
      <w:r w:rsidRPr="009947E5">
        <w:rPr>
          <w:rFonts w:ascii="Times New Roman" w:hAnsi="Times New Roman"/>
          <w:color w:val="000000"/>
          <w:sz w:val="24"/>
          <w:szCs w:val="24"/>
          <w:lang w:val="ru-RU"/>
        </w:rPr>
        <w:t xml:space="preserve"> и другие).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Количественные и порядковые числительные.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Социокультурные знания и умения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 xml:space="preserve">Владение основными сведениями о социокультурном портрете и культурном наследии страны/стран, говорящих на английском языке.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Компенсаторные умения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11 КЛАСС</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Коммуникативные умения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Внешность и характеристика человека, литературного персонажа.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Туризм. Виды отдыха. Экотуризм. Путешествия по России и зарубежным странам.</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Говорение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Развитие коммуникативных умений </w:t>
      </w:r>
      <w:r w:rsidRPr="009947E5">
        <w:rPr>
          <w:rFonts w:ascii="Times New Roman" w:hAnsi="Times New Roman"/>
          <w:color w:val="000000"/>
          <w:sz w:val="24"/>
          <w:szCs w:val="24"/>
          <w:u w:val="single"/>
          <w:lang w:val="ru-RU"/>
        </w:rPr>
        <w:t>диалогической речи</w:t>
      </w:r>
      <w:r w:rsidRPr="009947E5">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Объём диалога – до 9 реплик со стороны каждого собеседника.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Развитие коммуникативных умений </w:t>
      </w:r>
      <w:r w:rsidRPr="009947E5">
        <w:rPr>
          <w:rFonts w:ascii="Times New Roman" w:hAnsi="Times New Roman"/>
          <w:color w:val="000000"/>
          <w:sz w:val="24"/>
          <w:szCs w:val="24"/>
          <w:u w:val="single"/>
          <w:lang w:val="ru-RU"/>
        </w:rPr>
        <w:t>монологической речи</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повествование/сообщение;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рассуждение;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Объём монологического высказывания – 14–15 фраз.</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Аудирование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Время звучания текста/текстов для аудирования – до 2,5 минуты.</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Смысловое чтение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w:t>
      </w:r>
      <w:r w:rsidRPr="009947E5">
        <w:rPr>
          <w:rFonts w:ascii="Times New Roman" w:hAnsi="Times New Roman"/>
          <w:color w:val="000000"/>
          <w:sz w:val="24"/>
          <w:szCs w:val="24"/>
          <w:lang w:val="ru-RU"/>
        </w:rPr>
        <w:lastRenderedPageBreak/>
        <w:t xml:space="preserve">анализа отдельных частей текста, выборочного перевода), устанавливать причинно-следственную взаимосвязь изложенных в тексте фактов и событий.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Чтение несплошных текстов (таблиц, диаграмм, графиков и других) и понимание представленной в них информации.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Объём текста/текстов для чтения – до 600–800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Письменная речь</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Развитие умений письменной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написание резюме (</w:t>
      </w:r>
      <w:r w:rsidRPr="009947E5">
        <w:rPr>
          <w:rFonts w:ascii="Times New Roman" w:hAnsi="Times New Roman"/>
          <w:color w:val="000000"/>
          <w:sz w:val="24"/>
          <w:szCs w:val="24"/>
        </w:rPr>
        <w:t>CV</w:t>
      </w:r>
      <w:r w:rsidRPr="009947E5">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Языковые знания и навыки</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Фонетическая сторона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Орфография и пунктуация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Правильное написание изученных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Лексическая сторона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Основные способы словообразования: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аффиксация: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глаголов при помощи префиксов </w:t>
      </w:r>
      <w:r w:rsidRPr="009947E5">
        <w:rPr>
          <w:rFonts w:ascii="Times New Roman" w:hAnsi="Times New Roman"/>
          <w:color w:val="000000"/>
          <w:sz w:val="24"/>
          <w:szCs w:val="24"/>
        </w:rPr>
        <w:t>dis</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mis</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re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over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under</w:t>
      </w:r>
      <w:r w:rsidRPr="009947E5">
        <w:rPr>
          <w:rFonts w:ascii="Times New Roman" w:hAnsi="Times New Roman"/>
          <w:color w:val="000000"/>
          <w:sz w:val="24"/>
          <w:szCs w:val="24"/>
          <w:lang w:val="ru-RU"/>
        </w:rPr>
        <w:t>- и суффиксов -</w:t>
      </w:r>
      <w:r w:rsidRPr="009947E5">
        <w:rPr>
          <w:rFonts w:ascii="Times New Roman" w:hAnsi="Times New Roman"/>
          <w:color w:val="000000"/>
          <w:sz w:val="24"/>
          <w:szCs w:val="24"/>
        </w:rPr>
        <w:t>ise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ize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en</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имён существительных при помощи префиксов </w:t>
      </w:r>
      <w:r w:rsidRPr="009947E5">
        <w:rPr>
          <w:rFonts w:ascii="Times New Roman" w:hAnsi="Times New Roman"/>
          <w:color w:val="000000"/>
          <w:sz w:val="24"/>
          <w:szCs w:val="24"/>
        </w:rPr>
        <w:t>un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im</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il</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ir</w:t>
      </w:r>
      <w:r w:rsidRPr="009947E5">
        <w:rPr>
          <w:rFonts w:ascii="Times New Roman" w:hAnsi="Times New Roman"/>
          <w:color w:val="000000"/>
          <w:sz w:val="24"/>
          <w:szCs w:val="24"/>
          <w:lang w:val="ru-RU"/>
        </w:rPr>
        <w:t>- и суффиксов -</w:t>
      </w:r>
      <w:r w:rsidRPr="009947E5">
        <w:rPr>
          <w:rFonts w:ascii="Times New Roman" w:hAnsi="Times New Roman"/>
          <w:color w:val="000000"/>
          <w:sz w:val="24"/>
          <w:szCs w:val="24"/>
        </w:rPr>
        <w:t>ance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ence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er</w:t>
      </w:r>
      <w:r w:rsidRPr="009947E5">
        <w:rPr>
          <w:rFonts w:ascii="Times New Roman" w:hAnsi="Times New Roman"/>
          <w:color w:val="000000"/>
          <w:sz w:val="24"/>
          <w:szCs w:val="24"/>
          <w:lang w:val="ru-RU"/>
        </w:rPr>
        <w:t>/-</w:t>
      </w:r>
      <w:r w:rsidRPr="009947E5">
        <w:rPr>
          <w:rFonts w:ascii="Times New Roman" w:hAnsi="Times New Roman"/>
          <w:color w:val="000000"/>
          <w:sz w:val="24"/>
          <w:szCs w:val="24"/>
        </w:rPr>
        <w:t>or</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ist</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ity</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ment</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ness</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sion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tion</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ship</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имён прилагательных при помощи префиксов </w:t>
      </w:r>
      <w:r w:rsidRPr="009947E5">
        <w:rPr>
          <w:rFonts w:ascii="Times New Roman" w:hAnsi="Times New Roman"/>
          <w:color w:val="000000"/>
          <w:sz w:val="24"/>
          <w:szCs w:val="24"/>
        </w:rPr>
        <w:t>un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im</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il</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inter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post</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w:t>
      </w:r>
      <w:r w:rsidRPr="009947E5">
        <w:rPr>
          <w:rFonts w:ascii="Times New Roman" w:hAnsi="Times New Roman"/>
          <w:color w:val="000000"/>
          <w:sz w:val="24"/>
          <w:szCs w:val="24"/>
          <w:lang w:val="ru-RU"/>
        </w:rPr>
        <w:t>- и суффиксов -</w:t>
      </w:r>
      <w:r w:rsidRPr="009947E5">
        <w:rPr>
          <w:rFonts w:ascii="Times New Roman" w:hAnsi="Times New Roman"/>
          <w:color w:val="000000"/>
          <w:sz w:val="24"/>
          <w:szCs w:val="24"/>
        </w:rPr>
        <w:t>able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ible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al</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ese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ful</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ian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an</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ical</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ish</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ive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less</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ly</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ous</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y</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наречий при помощи префиксов </w:t>
      </w:r>
      <w:r w:rsidRPr="009947E5">
        <w:rPr>
          <w:rFonts w:ascii="Times New Roman" w:hAnsi="Times New Roman"/>
          <w:color w:val="000000"/>
          <w:sz w:val="24"/>
          <w:szCs w:val="24"/>
        </w:rPr>
        <w:t>un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im</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il</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ir</w:t>
      </w:r>
      <w:r w:rsidRPr="009947E5">
        <w:rPr>
          <w:rFonts w:ascii="Times New Roman" w:hAnsi="Times New Roman"/>
          <w:color w:val="000000"/>
          <w:sz w:val="24"/>
          <w:szCs w:val="24"/>
          <w:lang w:val="ru-RU"/>
        </w:rPr>
        <w:t>- и суффикса -</w:t>
      </w:r>
      <w:r w:rsidRPr="009947E5">
        <w:rPr>
          <w:rFonts w:ascii="Times New Roman" w:hAnsi="Times New Roman"/>
          <w:color w:val="000000"/>
          <w:sz w:val="24"/>
          <w:szCs w:val="24"/>
        </w:rPr>
        <w:t>ly</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числительных при помощи суффиксов -</w:t>
      </w:r>
      <w:r w:rsidRPr="009947E5">
        <w:rPr>
          <w:rFonts w:ascii="Times New Roman" w:hAnsi="Times New Roman"/>
          <w:color w:val="000000"/>
          <w:sz w:val="24"/>
          <w:szCs w:val="24"/>
        </w:rPr>
        <w:t>teen</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ty</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th</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словосложение: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9947E5">
        <w:rPr>
          <w:rFonts w:ascii="Times New Roman" w:hAnsi="Times New Roman"/>
          <w:color w:val="000000"/>
          <w:sz w:val="24"/>
          <w:szCs w:val="24"/>
        </w:rPr>
        <w:t>football</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9947E5">
        <w:rPr>
          <w:rFonts w:ascii="Times New Roman" w:hAnsi="Times New Roman"/>
          <w:color w:val="000000"/>
          <w:sz w:val="24"/>
          <w:szCs w:val="24"/>
        </w:rPr>
        <w:t>blue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bell</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9947E5">
        <w:rPr>
          <w:rFonts w:ascii="Times New Roman" w:hAnsi="Times New Roman"/>
          <w:color w:val="000000"/>
          <w:sz w:val="24"/>
          <w:szCs w:val="24"/>
        </w:rPr>
        <w:t>father</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law</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blue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eyed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eight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legged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sidRPr="009947E5">
        <w:rPr>
          <w:rFonts w:ascii="Times New Roman" w:hAnsi="Times New Roman"/>
          <w:color w:val="000000"/>
          <w:sz w:val="24"/>
          <w:szCs w:val="24"/>
        </w:rPr>
        <w:t>II</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well</w:t>
      </w:r>
      <w:r w:rsidRPr="009947E5">
        <w:rPr>
          <w:rFonts w:ascii="Times New Roman" w:hAnsi="Times New Roman"/>
          <w:color w:val="000000"/>
          <w:sz w:val="24"/>
          <w:szCs w:val="24"/>
          <w:lang w:val="ru-RU"/>
        </w:rPr>
        <w:t>-</w:t>
      </w:r>
      <w:r w:rsidRPr="009947E5">
        <w:rPr>
          <w:rFonts w:ascii="Times New Roman" w:hAnsi="Times New Roman"/>
          <w:color w:val="000000"/>
          <w:sz w:val="24"/>
          <w:szCs w:val="24"/>
        </w:rPr>
        <w:t>behaved</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9947E5">
        <w:rPr>
          <w:rFonts w:ascii="Times New Roman" w:hAnsi="Times New Roman"/>
          <w:color w:val="000000"/>
          <w:sz w:val="24"/>
          <w:szCs w:val="24"/>
        </w:rPr>
        <w:t>I</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nice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looking</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конверсия: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образование имён существительных от неопределённой формы глаголов (</w:t>
      </w:r>
      <w:r w:rsidRPr="009947E5">
        <w:rPr>
          <w:rFonts w:ascii="Times New Roman" w:hAnsi="Times New Roman"/>
          <w:color w:val="000000"/>
          <w:sz w:val="24"/>
          <w:szCs w:val="24"/>
        </w:rPr>
        <w:t>torun</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arun</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имён существительных от прилагательных (</w:t>
      </w:r>
      <w:r w:rsidRPr="009947E5">
        <w:rPr>
          <w:rFonts w:ascii="Times New Roman" w:hAnsi="Times New Roman"/>
          <w:color w:val="000000"/>
          <w:sz w:val="24"/>
          <w:szCs w:val="24"/>
        </w:rPr>
        <w:t>richpeople</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therich</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глаголов от имён существительных (</w:t>
      </w:r>
      <w:r w:rsidRPr="009947E5">
        <w:rPr>
          <w:rFonts w:ascii="Times New Roman" w:hAnsi="Times New Roman"/>
          <w:color w:val="000000"/>
          <w:sz w:val="24"/>
          <w:szCs w:val="24"/>
        </w:rPr>
        <w:t>ahand</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tohand</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образование глаголов от имён прилагательных (</w:t>
      </w:r>
      <w:r w:rsidRPr="009947E5">
        <w:rPr>
          <w:rFonts w:ascii="Times New Roman" w:hAnsi="Times New Roman"/>
          <w:color w:val="000000"/>
          <w:sz w:val="24"/>
          <w:szCs w:val="24"/>
        </w:rPr>
        <w:t>cool</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tocool</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Имена прилагательные на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xml:space="preserve"> и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excited</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exciting</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Грамматическая сторона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9947E5">
        <w:rPr>
          <w:rFonts w:ascii="Times New Roman" w:hAnsi="Times New Roman"/>
          <w:color w:val="000000"/>
          <w:sz w:val="24"/>
          <w:szCs w:val="24"/>
        </w:rPr>
        <w:t>Wemovedtoanewhouselastyear</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начальным </w:t>
      </w:r>
      <w:r w:rsidRPr="009947E5">
        <w:rPr>
          <w:rFonts w:ascii="Times New Roman" w:hAnsi="Times New Roman"/>
          <w:color w:val="000000"/>
          <w:sz w:val="24"/>
          <w:szCs w:val="24"/>
        </w:rPr>
        <w:t>It</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начальным </w:t>
      </w:r>
      <w:r w:rsidRPr="009947E5">
        <w:rPr>
          <w:rFonts w:ascii="Times New Roman" w:hAnsi="Times New Roman"/>
          <w:color w:val="000000"/>
          <w:sz w:val="24"/>
          <w:szCs w:val="24"/>
        </w:rPr>
        <w:t>There</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tobe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Предложения с глагольнымиконструкциями, содержащимиглаголы-связки to be, to look, to seem, to feel (He looks/seems/feels happy.).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w:t>
      </w:r>
      <w:r w:rsidRPr="009947E5">
        <w:rPr>
          <w:rFonts w:ascii="Times New Roman" w:hAnsi="Times New Roman"/>
          <w:color w:val="000000"/>
          <w:sz w:val="24"/>
          <w:szCs w:val="24"/>
        </w:rPr>
        <w:t>c</w:t>
      </w:r>
      <w:r w:rsidRPr="009947E5">
        <w:rPr>
          <w:rFonts w:ascii="Times New Roman" w:hAnsi="Times New Roman"/>
          <w:color w:val="000000"/>
          <w:sz w:val="24"/>
          <w:szCs w:val="24"/>
          <w:lang w:val="ru-RU"/>
        </w:rPr>
        <w:t xml:space="preserve">о сложным подлежащим – </w:t>
      </w:r>
      <w:r w:rsidRPr="009947E5">
        <w:rPr>
          <w:rFonts w:ascii="Times New Roman" w:hAnsi="Times New Roman"/>
          <w:color w:val="000000"/>
          <w:sz w:val="24"/>
          <w:szCs w:val="24"/>
        </w:rPr>
        <w:t>ComplexSubject</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Предложенияcосложнымдополнением – Complex Object (I want you to help me. I saw her cross/crossing the road. I want to have my hair cut.).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Сложносочинённые предложения с сочинительными союзами </w:t>
      </w:r>
      <w:r w:rsidRPr="009947E5">
        <w:rPr>
          <w:rFonts w:ascii="Times New Roman" w:hAnsi="Times New Roman"/>
          <w:color w:val="000000"/>
          <w:sz w:val="24"/>
          <w:szCs w:val="24"/>
        </w:rPr>
        <w:t>and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but</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or</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союзами и союзными словами </w:t>
      </w:r>
      <w:r w:rsidRPr="009947E5">
        <w:rPr>
          <w:rFonts w:ascii="Times New Roman" w:hAnsi="Times New Roman"/>
          <w:color w:val="000000"/>
          <w:sz w:val="24"/>
          <w:szCs w:val="24"/>
        </w:rPr>
        <w:t>because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if</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where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what</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how</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9947E5">
        <w:rPr>
          <w:rFonts w:ascii="Times New Roman" w:hAnsi="Times New Roman"/>
          <w:color w:val="000000"/>
          <w:sz w:val="24"/>
          <w:szCs w:val="24"/>
        </w:rPr>
        <w:t>who</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which</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that</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союзными словами </w:t>
      </w:r>
      <w:r w:rsidRPr="009947E5">
        <w:rPr>
          <w:rFonts w:ascii="Times New Roman" w:hAnsi="Times New Roman"/>
          <w:color w:val="000000"/>
          <w:sz w:val="24"/>
          <w:szCs w:val="24"/>
        </w:rPr>
        <w:t>whoever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whatever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however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whenever</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Условные предложения с глаголами в изъявительном наклонении (</w:t>
      </w:r>
      <w:r w:rsidRPr="009947E5">
        <w:rPr>
          <w:rFonts w:ascii="Times New Roman" w:hAnsi="Times New Roman"/>
          <w:color w:val="000000"/>
          <w:sz w:val="24"/>
          <w:szCs w:val="24"/>
        </w:rPr>
        <w:t>Conditional</w:t>
      </w:r>
      <w:r w:rsidRPr="009947E5">
        <w:rPr>
          <w:rFonts w:ascii="Times New Roman" w:hAnsi="Times New Roman"/>
          <w:color w:val="000000"/>
          <w:sz w:val="24"/>
          <w:szCs w:val="24"/>
          <w:lang w:val="ru-RU"/>
        </w:rPr>
        <w:t xml:space="preserve"> 0, </w:t>
      </w:r>
      <w:r w:rsidRPr="009947E5">
        <w:rPr>
          <w:rFonts w:ascii="Times New Roman" w:hAnsi="Times New Roman"/>
          <w:color w:val="000000"/>
          <w:sz w:val="24"/>
          <w:szCs w:val="24"/>
        </w:rPr>
        <w:t>ConditionalI</w:t>
      </w:r>
      <w:r w:rsidRPr="009947E5">
        <w:rPr>
          <w:rFonts w:ascii="Times New Roman" w:hAnsi="Times New Roman"/>
          <w:color w:val="000000"/>
          <w:sz w:val="24"/>
          <w:szCs w:val="24"/>
          <w:lang w:val="ru-RU"/>
        </w:rPr>
        <w:t>) и с глаголами в сослагательном наклонении (</w:t>
      </w:r>
      <w:r w:rsidRPr="009947E5">
        <w:rPr>
          <w:rFonts w:ascii="Times New Roman" w:hAnsi="Times New Roman"/>
          <w:color w:val="000000"/>
          <w:sz w:val="24"/>
          <w:szCs w:val="24"/>
        </w:rPr>
        <w:t>ConditionalII</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Всетипывопросительныхпредложений (общий, специальный, альтернативный, разделительныйвопросы в Present/Past/Future Simple Tense, Present/Past Continuous Tense, Present/Past Perfect Tense, Present Perfect Continuous Tense).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Предложения с конструкциями as … as, not so … as, both … and …, either … or, neither … nor.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w:t>
      </w:r>
      <w:r w:rsidRPr="009947E5">
        <w:rPr>
          <w:rFonts w:ascii="Times New Roman" w:hAnsi="Times New Roman"/>
          <w:color w:val="000000"/>
          <w:sz w:val="24"/>
          <w:szCs w:val="24"/>
        </w:rPr>
        <w:t>Iwish</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Конструкции с глаголами на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tolove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hatedoingsmth</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Конструкция It takes me … to do smth.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 xml:space="preserve">Конструкция </w:t>
      </w:r>
      <w:r w:rsidRPr="009947E5">
        <w:rPr>
          <w:rFonts w:ascii="Times New Roman" w:hAnsi="Times New Roman"/>
          <w:color w:val="000000"/>
          <w:sz w:val="24"/>
          <w:szCs w:val="24"/>
        </w:rPr>
        <w:t>usedto</w:t>
      </w:r>
      <w:r w:rsidRPr="009947E5">
        <w:rPr>
          <w:rFonts w:ascii="Times New Roman" w:hAnsi="Times New Roman"/>
          <w:color w:val="000000"/>
          <w:sz w:val="24"/>
          <w:szCs w:val="24"/>
          <w:lang w:val="ru-RU"/>
        </w:rPr>
        <w:t xml:space="preserve"> + инфинитив глагола.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be/get used to smth, be/get used to doing smth.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I prefer, I’d prefer, I’d rather prefer, выражающиепредпочтение, а такжеконструкции I’d rather, You’d better.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Подлежащее, выраженное собирательным существительным (</w:t>
      </w:r>
      <w:r w:rsidRPr="009947E5">
        <w:rPr>
          <w:rFonts w:ascii="Times New Roman" w:hAnsi="Times New Roman"/>
          <w:color w:val="000000"/>
          <w:sz w:val="24"/>
          <w:szCs w:val="24"/>
        </w:rPr>
        <w:t>family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police</w:t>
      </w:r>
      <w:r w:rsidRPr="009947E5">
        <w:rPr>
          <w:rFonts w:ascii="Times New Roman" w:hAnsi="Times New Roman"/>
          <w:color w:val="000000"/>
          <w:sz w:val="24"/>
          <w:szCs w:val="24"/>
          <w:lang w:val="ru-RU"/>
        </w:rPr>
        <w:t xml:space="preserve">), и его согласование со сказуемым.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FutureSimpleTense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FutureContinuousTense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PastPerfectTense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PresentPerfectContinuousTense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Future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the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PastTense</w:t>
      </w:r>
      <w:r w:rsidRPr="009947E5">
        <w:rPr>
          <w:rFonts w:ascii="Times New Roman" w:hAnsi="Times New Roman"/>
          <w:color w:val="000000"/>
          <w:sz w:val="24"/>
          <w:szCs w:val="24"/>
          <w:lang w:val="ru-RU"/>
        </w:rPr>
        <w:t>) и наиболее употребительных формах страдательного залога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PastSimplePassive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PresentPerfectPassive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Конструкция to be going to, формы Future Simple Tense и Present Continuous Tense длявыражениябудущегодействия.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Модальныеглаголы и ихэквиваленты (can/be able to, could, must/have to, may, might, should, shall, would, will, need).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Неличныеформыглагола – инфинитив, герундий, причастие (Participle I и Participle II), причастия в функцииопределения (Participle I – a playing child, Participle II – a written text).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Определённый, неопределённый и нулевой артикли.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Притяжательный падеж имён существительных.</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Слова, выражающиеколичество (many/much, little/a little, few/a few, a lot of).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9947E5">
        <w:rPr>
          <w:rFonts w:ascii="Times New Roman" w:hAnsi="Times New Roman"/>
          <w:color w:val="000000"/>
          <w:sz w:val="24"/>
          <w:szCs w:val="24"/>
        </w:rPr>
        <w:t>none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w:t>
      </w:r>
      <w:r w:rsidRPr="009947E5">
        <w:rPr>
          <w:rFonts w:ascii="Times New Roman" w:hAnsi="Times New Roman"/>
          <w:color w:val="000000"/>
          <w:sz w:val="24"/>
          <w:szCs w:val="24"/>
          <w:lang w:val="ru-RU"/>
        </w:rPr>
        <w:t xml:space="preserve"> и производные последнего (</w:t>
      </w:r>
      <w:r w:rsidRPr="009947E5">
        <w:rPr>
          <w:rFonts w:ascii="Times New Roman" w:hAnsi="Times New Roman"/>
          <w:color w:val="000000"/>
          <w:sz w:val="24"/>
          <w:szCs w:val="24"/>
        </w:rPr>
        <w:t>nobody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nothing</w:t>
      </w:r>
      <w:r w:rsidRPr="009947E5">
        <w:rPr>
          <w:rFonts w:ascii="Times New Roman" w:hAnsi="Times New Roman"/>
          <w:color w:val="000000"/>
          <w:sz w:val="24"/>
          <w:szCs w:val="24"/>
          <w:lang w:val="ru-RU"/>
        </w:rPr>
        <w:t xml:space="preserve"> и другие).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Количественные и порядковые числительные.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Социокультурные знания и умения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w:t>
      </w:r>
      <w:r w:rsidRPr="009947E5">
        <w:rPr>
          <w:rFonts w:ascii="Times New Roman" w:hAnsi="Times New Roman"/>
          <w:color w:val="000000"/>
          <w:sz w:val="24"/>
          <w:szCs w:val="24"/>
          <w:lang w:val="ru-RU"/>
        </w:rPr>
        <w:lastRenderedPageBreak/>
        <w:t>национальные и популярные праздники, проведение досуга, этикетные особенности общения, традиции в кулинарии и другие.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Компенсаторные умения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947E5" w:rsidRDefault="009947E5">
      <w:pPr>
        <w:spacing w:after="0" w:line="264" w:lineRule="auto"/>
        <w:ind w:left="120"/>
        <w:jc w:val="both"/>
        <w:rPr>
          <w:rFonts w:ascii="Times New Roman" w:hAnsi="Times New Roman"/>
          <w:color w:val="000000"/>
          <w:sz w:val="24"/>
          <w:szCs w:val="24"/>
          <w:lang w:val="ru-RU"/>
        </w:rPr>
      </w:pPr>
      <w:bookmarkStart w:id="3" w:name="block-6441112"/>
      <w:bookmarkEnd w:id="2"/>
    </w:p>
    <w:p w:rsidR="00662375" w:rsidRPr="009947E5" w:rsidRDefault="002B3C10">
      <w:pPr>
        <w:spacing w:after="0" w:line="264" w:lineRule="auto"/>
        <w:ind w:left="120"/>
        <w:jc w:val="both"/>
        <w:rPr>
          <w:b/>
          <w:bCs/>
          <w:sz w:val="24"/>
          <w:szCs w:val="24"/>
          <w:lang w:val="ru-RU"/>
        </w:rPr>
      </w:pPr>
      <w:r w:rsidRPr="009947E5">
        <w:rPr>
          <w:rFonts w:ascii="Times New Roman" w:hAnsi="Times New Roman"/>
          <w:b/>
          <w:bCs/>
          <w:color w:val="000000"/>
          <w:sz w:val="24"/>
          <w:szCs w:val="24"/>
          <w:lang w:val="ru-RU"/>
        </w:rPr>
        <w:t>ПЛАНИРУЕМЫЕ РЕЗУЛЬТАТЫ ОСВОЕНИЯ ПРОГРАММЫ ПО АНГЛИЙСКОМУ ЯЗЫКУ НА УРОВНЕ СРЕДНЕГО ОБЩЕГО ОБРАЗОВАНИЯ</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ЛИЧНОСТНЫЕ РЕЗУЛЬТАТЫ</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1) гражданского воспитания: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сформированность гражданской позиции обучающегося как активного и ответственного члена российского общества;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готовность к гуманитарной и волонтёрской деятельности.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2) патриотического воспитания: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3) духовно-нравственного воспитания: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осознание духовных ценностей российского народа;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сформированность нравственного сознания, этического поведения;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осознание личного вклада в построение устойчивого будущего;</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4) эстетического воспитания: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5) физического воспитания: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сформированность здорового и безопасного образа жизни, ответственного отношения к своему здоровью;</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6) трудового воспитания: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готовность к труду, осознание ценности мастерства, трудолюбие;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7) экологического воспитания: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активное неприятие действий, приносящих вред окружающей среде;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расширение опыта деятельности экологической направленности.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b/>
          <w:color w:val="000000"/>
          <w:sz w:val="24"/>
          <w:szCs w:val="24"/>
          <w:lang w:val="ru-RU"/>
        </w:rPr>
        <w:t>8) ценности научного познания: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МЕТАПРЕДМЕТНЫЕ РЕЗУЛЬТАТЫ</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Познавательные универсальные учебные действия</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Базовые логические действия:</w:t>
      </w:r>
    </w:p>
    <w:p w:rsidR="00662375" w:rsidRPr="009947E5" w:rsidRDefault="002B3C10">
      <w:pPr>
        <w:numPr>
          <w:ilvl w:val="0"/>
          <w:numId w:val="1"/>
        </w:numPr>
        <w:spacing w:after="0" w:line="264" w:lineRule="auto"/>
        <w:jc w:val="both"/>
        <w:rPr>
          <w:sz w:val="24"/>
          <w:szCs w:val="24"/>
          <w:lang w:val="ru-RU"/>
        </w:rPr>
      </w:pPr>
      <w:r w:rsidRPr="009947E5">
        <w:rPr>
          <w:rFonts w:ascii="Times New Roman" w:hAnsi="Times New Roman"/>
          <w:color w:val="000000"/>
          <w:sz w:val="24"/>
          <w:szCs w:val="24"/>
          <w:lang w:val="ru-RU"/>
        </w:rPr>
        <w:t xml:space="preserve">самостоятельно формулировать и актуализировать проблему, рассматривать её всесторонне; </w:t>
      </w:r>
    </w:p>
    <w:p w:rsidR="00662375" w:rsidRPr="009947E5" w:rsidRDefault="002B3C10">
      <w:pPr>
        <w:numPr>
          <w:ilvl w:val="0"/>
          <w:numId w:val="1"/>
        </w:numPr>
        <w:spacing w:after="0" w:line="264" w:lineRule="auto"/>
        <w:jc w:val="both"/>
        <w:rPr>
          <w:sz w:val="24"/>
          <w:szCs w:val="24"/>
          <w:lang w:val="ru-RU"/>
        </w:rPr>
      </w:pPr>
      <w:r w:rsidRPr="009947E5">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662375" w:rsidRPr="009947E5" w:rsidRDefault="002B3C10">
      <w:pPr>
        <w:numPr>
          <w:ilvl w:val="0"/>
          <w:numId w:val="1"/>
        </w:numPr>
        <w:spacing w:after="0" w:line="264" w:lineRule="auto"/>
        <w:jc w:val="both"/>
        <w:rPr>
          <w:sz w:val="24"/>
          <w:szCs w:val="24"/>
          <w:lang w:val="ru-RU"/>
        </w:rPr>
      </w:pPr>
      <w:r w:rsidRPr="009947E5">
        <w:rPr>
          <w:rFonts w:ascii="Times New Roman" w:hAnsi="Times New Roman"/>
          <w:color w:val="000000"/>
          <w:sz w:val="24"/>
          <w:szCs w:val="24"/>
          <w:lang w:val="ru-RU"/>
        </w:rPr>
        <w:t>определять цели деятельности, задавать параметры и критерии их достижения;</w:t>
      </w:r>
    </w:p>
    <w:p w:rsidR="00662375" w:rsidRPr="009947E5" w:rsidRDefault="002B3C10">
      <w:pPr>
        <w:numPr>
          <w:ilvl w:val="0"/>
          <w:numId w:val="1"/>
        </w:numPr>
        <w:spacing w:after="0" w:line="264" w:lineRule="auto"/>
        <w:jc w:val="both"/>
        <w:rPr>
          <w:sz w:val="24"/>
          <w:szCs w:val="24"/>
          <w:lang w:val="ru-RU"/>
        </w:rPr>
      </w:pPr>
      <w:r w:rsidRPr="009947E5">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662375" w:rsidRPr="009947E5" w:rsidRDefault="002B3C10">
      <w:pPr>
        <w:numPr>
          <w:ilvl w:val="0"/>
          <w:numId w:val="1"/>
        </w:numPr>
        <w:spacing w:after="0" w:line="264" w:lineRule="auto"/>
        <w:jc w:val="both"/>
        <w:rPr>
          <w:sz w:val="24"/>
          <w:szCs w:val="24"/>
          <w:lang w:val="ru-RU"/>
        </w:rPr>
      </w:pPr>
      <w:r w:rsidRPr="009947E5">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662375" w:rsidRPr="009947E5" w:rsidRDefault="002B3C10">
      <w:pPr>
        <w:numPr>
          <w:ilvl w:val="0"/>
          <w:numId w:val="1"/>
        </w:numPr>
        <w:spacing w:after="0" w:line="264" w:lineRule="auto"/>
        <w:jc w:val="both"/>
        <w:rPr>
          <w:sz w:val="24"/>
          <w:szCs w:val="24"/>
          <w:lang w:val="ru-RU"/>
        </w:rPr>
      </w:pPr>
      <w:r w:rsidRPr="009947E5">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62375" w:rsidRPr="009947E5" w:rsidRDefault="002B3C10">
      <w:pPr>
        <w:numPr>
          <w:ilvl w:val="0"/>
          <w:numId w:val="1"/>
        </w:numPr>
        <w:spacing w:after="0" w:line="264" w:lineRule="auto"/>
        <w:jc w:val="both"/>
        <w:rPr>
          <w:sz w:val="24"/>
          <w:szCs w:val="24"/>
          <w:lang w:val="ru-RU"/>
        </w:rPr>
      </w:pPr>
      <w:r w:rsidRPr="009947E5">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662375" w:rsidRPr="009947E5" w:rsidRDefault="002B3C10">
      <w:pPr>
        <w:numPr>
          <w:ilvl w:val="0"/>
          <w:numId w:val="1"/>
        </w:numPr>
        <w:spacing w:after="0" w:line="264" w:lineRule="auto"/>
        <w:jc w:val="both"/>
        <w:rPr>
          <w:sz w:val="24"/>
          <w:szCs w:val="24"/>
          <w:lang w:val="ru-RU"/>
        </w:rPr>
      </w:pPr>
      <w:r w:rsidRPr="009947E5">
        <w:rPr>
          <w:rFonts w:ascii="Times New Roman" w:hAnsi="Times New Roman"/>
          <w:color w:val="000000"/>
          <w:sz w:val="24"/>
          <w:szCs w:val="24"/>
          <w:lang w:val="ru-RU"/>
        </w:rPr>
        <w:t>развивать креативное мышление при решении жизненных проблем.</w:t>
      </w:r>
    </w:p>
    <w:p w:rsidR="00662375" w:rsidRPr="009947E5" w:rsidRDefault="002B3C10">
      <w:pPr>
        <w:spacing w:after="0" w:line="264" w:lineRule="auto"/>
        <w:ind w:left="120"/>
        <w:jc w:val="both"/>
        <w:rPr>
          <w:sz w:val="24"/>
          <w:szCs w:val="24"/>
        </w:rPr>
      </w:pPr>
      <w:r w:rsidRPr="009947E5">
        <w:rPr>
          <w:rFonts w:ascii="Times New Roman" w:hAnsi="Times New Roman"/>
          <w:b/>
          <w:color w:val="000000"/>
          <w:sz w:val="24"/>
          <w:szCs w:val="24"/>
        </w:rPr>
        <w:t>Базовыеисследовательскиедействия:</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владеть научной лингвистической терминологией и ключевыми понятиями;</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давать оценку новым ситуациям, оценивать приобретённый опыт;</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 xml:space="preserve">уметь интегрировать знания из разных предметных областей; </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 xml:space="preserve">выдвигать новые идеи, предлагать оригинальные подходы и решения; </w:t>
      </w:r>
    </w:p>
    <w:p w:rsidR="00662375" w:rsidRPr="009947E5" w:rsidRDefault="002B3C10">
      <w:pPr>
        <w:numPr>
          <w:ilvl w:val="0"/>
          <w:numId w:val="2"/>
        </w:numPr>
        <w:spacing w:after="0" w:line="264" w:lineRule="auto"/>
        <w:jc w:val="both"/>
        <w:rPr>
          <w:sz w:val="24"/>
          <w:szCs w:val="24"/>
          <w:lang w:val="ru-RU"/>
        </w:rPr>
      </w:pPr>
      <w:r w:rsidRPr="009947E5">
        <w:rPr>
          <w:rFonts w:ascii="Times New Roman" w:hAnsi="Times New Roman"/>
          <w:color w:val="000000"/>
          <w:sz w:val="24"/>
          <w:szCs w:val="24"/>
          <w:lang w:val="ru-RU"/>
        </w:rPr>
        <w:t>ставить проблемы и задачи, допускающие альтернативных решений.</w:t>
      </w:r>
    </w:p>
    <w:p w:rsidR="00662375" w:rsidRPr="009947E5" w:rsidRDefault="002B3C10">
      <w:pPr>
        <w:spacing w:after="0" w:line="264" w:lineRule="auto"/>
        <w:ind w:left="120"/>
        <w:jc w:val="both"/>
        <w:rPr>
          <w:sz w:val="24"/>
          <w:szCs w:val="24"/>
        </w:rPr>
      </w:pPr>
      <w:r w:rsidRPr="009947E5">
        <w:rPr>
          <w:rFonts w:ascii="Times New Roman" w:hAnsi="Times New Roman"/>
          <w:b/>
          <w:color w:val="000000"/>
          <w:sz w:val="24"/>
          <w:szCs w:val="24"/>
        </w:rPr>
        <w:t>Работа с информацией:</w:t>
      </w:r>
    </w:p>
    <w:p w:rsidR="00662375" w:rsidRPr="009947E5" w:rsidRDefault="002B3C10">
      <w:pPr>
        <w:numPr>
          <w:ilvl w:val="0"/>
          <w:numId w:val="3"/>
        </w:numPr>
        <w:spacing w:after="0" w:line="264" w:lineRule="auto"/>
        <w:jc w:val="both"/>
        <w:rPr>
          <w:sz w:val="24"/>
          <w:szCs w:val="24"/>
          <w:lang w:val="ru-RU"/>
        </w:rPr>
      </w:pPr>
      <w:r w:rsidRPr="009947E5">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662375" w:rsidRPr="009947E5" w:rsidRDefault="002B3C10">
      <w:pPr>
        <w:numPr>
          <w:ilvl w:val="0"/>
          <w:numId w:val="3"/>
        </w:numPr>
        <w:spacing w:after="0" w:line="264" w:lineRule="auto"/>
        <w:jc w:val="both"/>
        <w:rPr>
          <w:sz w:val="24"/>
          <w:szCs w:val="24"/>
          <w:lang w:val="ru-RU"/>
        </w:rPr>
      </w:pPr>
      <w:r w:rsidRPr="009947E5">
        <w:rPr>
          <w:rFonts w:ascii="Times New Roman" w:hAnsi="Times New Roman"/>
          <w:color w:val="000000"/>
          <w:sz w:val="24"/>
          <w:szCs w:val="24"/>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662375" w:rsidRPr="009947E5" w:rsidRDefault="002B3C10">
      <w:pPr>
        <w:numPr>
          <w:ilvl w:val="0"/>
          <w:numId w:val="3"/>
        </w:numPr>
        <w:spacing w:after="0" w:line="264" w:lineRule="auto"/>
        <w:jc w:val="both"/>
        <w:rPr>
          <w:sz w:val="24"/>
          <w:szCs w:val="24"/>
          <w:lang w:val="ru-RU"/>
        </w:rPr>
      </w:pPr>
      <w:r w:rsidRPr="009947E5">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rsidR="00662375" w:rsidRPr="009947E5" w:rsidRDefault="002B3C10">
      <w:pPr>
        <w:numPr>
          <w:ilvl w:val="0"/>
          <w:numId w:val="3"/>
        </w:numPr>
        <w:spacing w:after="0" w:line="264" w:lineRule="auto"/>
        <w:jc w:val="both"/>
        <w:rPr>
          <w:sz w:val="24"/>
          <w:szCs w:val="24"/>
          <w:lang w:val="ru-RU"/>
        </w:rPr>
      </w:pPr>
      <w:r w:rsidRPr="009947E5">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62375" w:rsidRPr="009947E5" w:rsidRDefault="002B3C10">
      <w:pPr>
        <w:numPr>
          <w:ilvl w:val="0"/>
          <w:numId w:val="3"/>
        </w:numPr>
        <w:spacing w:after="0" w:line="264" w:lineRule="auto"/>
        <w:jc w:val="both"/>
        <w:rPr>
          <w:sz w:val="24"/>
          <w:szCs w:val="24"/>
          <w:lang w:val="ru-RU"/>
        </w:rPr>
      </w:pPr>
      <w:r w:rsidRPr="009947E5">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Коммуникативные универсальные учебные действия</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Общение:</w:t>
      </w:r>
    </w:p>
    <w:p w:rsidR="00662375" w:rsidRPr="009947E5" w:rsidRDefault="002B3C10">
      <w:pPr>
        <w:numPr>
          <w:ilvl w:val="0"/>
          <w:numId w:val="4"/>
        </w:numPr>
        <w:spacing w:after="0" w:line="264" w:lineRule="auto"/>
        <w:jc w:val="both"/>
        <w:rPr>
          <w:sz w:val="24"/>
          <w:szCs w:val="24"/>
          <w:lang w:val="ru-RU"/>
        </w:rPr>
      </w:pPr>
      <w:r w:rsidRPr="009947E5">
        <w:rPr>
          <w:rFonts w:ascii="Times New Roman" w:hAnsi="Times New Roman"/>
          <w:color w:val="000000"/>
          <w:sz w:val="24"/>
          <w:szCs w:val="24"/>
          <w:lang w:val="ru-RU"/>
        </w:rPr>
        <w:t>осуществлять коммуникации во всех сферах жизни;</w:t>
      </w:r>
    </w:p>
    <w:p w:rsidR="00662375" w:rsidRPr="009947E5" w:rsidRDefault="002B3C10">
      <w:pPr>
        <w:numPr>
          <w:ilvl w:val="0"/>
          <w:numId w:val="4"/>
        </w:numPr>
        <w:spacing w:after="0" w:line="264" w:lineRule="auto"/>
        <w:jc w:val="both"/>
        <w:rPr>
          <w:sz w:val="24"/>
          <w:szCs w:val="24"/>
          <w:lang w:val="ru-RU"/>
        </w:rPr>
      </w:pPr>
      <w:r w:rsidRPr="009947E5">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662375" w:rsidRPr="009947E5" w:rsidRDefault="002B3C10">
      <w:pPr>
        <w:numPr>
          <w:ilvl w:val="0"/>
          <w:numId w:val="4"/>
        </w:numPr>
        <w:spacing w:after="0" w:line="264" w:lineRule="auto"/>
        <w:jc w:val="both"/>
        <w:rPr>
          <w:sz w:val="24"/>
          <w:szCs w:val="24"/>
          <w:lang w:val="ru-RU"/>
        </w:rPr>
      </w:pPr>
      <w:r w:rsidRPr="009947E5">
        <w:rPr>
          <w:rFonts w:ascii="Times New Roman" w:hAnsi="Times New Roman"/>
          <w:color w:val="000000"/>
          <w:sz w:val="24"/>
          <w:szCs w:val="24"/>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662375" w:rsidRPr="009947E5" w:rsidRDefault="002B3C10">
      <w:pPr>
        <w:numPr>
          <w:ilvl w:val="0"/>
          <w:numId w:val="4"/>
        </w:numPr>
        <w:spacing w:after="0" w:line="264" w:lineRule="auto"/>
        <w:jc w:val="both"/>
        <w:rPr>
          <w:sz w:val="24"/>
          <w:szCs w:val="24"/>
          <w:lang w:val="ru-RU"/>
        </w:rPr>
      </w:pPr>
      <w:r w:rsidRPr="009947E5">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rPr>
      </w:pPr>
      <w:r w:rsidRPr="009947E5">
        <w:rPr>
          <w:rFonts w:ascii="Times New Roman" w:hAnsi="Times New Roman"/>
          <w:b/>
          <w:color w:val="000000"/>
          <w:sz w:val="24"/>
          <w:szCs w:val="24"/>
        </w:rPr>
        <w:lastRenderedPageBreak/>
        <w:t>Регулятивныеуниверсальныеучебныедействия</w:t>
      </w:r>
    </w:p>
    <w:p w:rsidR="00662375" w:rsidRPr="009947E5" w:rsidRDefault="00662375">
      <w:pPr>
        <w:spacing w:after="0" w:line="264" w:lineRule="auto"/>
        <w:ind w:left="120"/>
        <w:jc w:val="both"/>
        <w:rPr>
          <w:sz w:val="24"/>
          <w:szCs w:val="24"/>
        </w:rPr>
      </w:pPr>
    </w:p>
    <w:p w:rsidR="00662375" w:rsidRPr="009947E5" w:rsidRDefault="002B3C10">
      <w:pPr>
        <w:spacing w:after="0" w:line="264" w:lineRule="auto"/>
        <w:ind w:left="120"/>
        <w:jc w:val="both"/>
        <w:rPr>
          <w:sz w:val="24"/>
          <w:szCs w:val="24"/>
        </w:rPr>
      </w:pPr>
      <w:r w:rsidRPr="009947E5">
        <w:rPr>
          <w:rFonts w:ascii="Times New Roman" w:hAnsi="Times New Roman"/>
          <w:b/>
          <w:color w:val="000000"/>
          <w:sz w:val="24"/>
          <w:szCs w:val="24"/>
        </w:rPr>
        <w:t>Самоорганизация</w:t>
      </w:r>
    </w:p>
    <w:p w:rsidR="00662375" w:rsidRPr="009947E5" w:rsidRDefault="002B3C10">
      <w:pPr>
        <w:numPr>
          <w:ilvl w:val="0"/>
          <w:numId w:val="5"/>
        </w:numPr>
        <w:spacing w:after="0" w:line="264" w:lineRule="auto"/>
        <w:jc w:val="both"/>
        <w:rPr>
          <w:sz w:val="24"/>
          <w:szCs w:val="24"/>
          <w:lang w:val="ru-RU"/>
        </w:rPr>
      </w:pPr>
      <w:r w:rsidRPr="009947E5">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62375" w:rsidRPr="009947E5" w:rsidRDefault="002B3C10">
      <w:pPr>
        <w:numPr>
          <w:ilvl w:val="0"/>
          <w:numId w:val="5"/>
        </w:numPr>
        <w:spacing w:after="0" w:line="264" w:lineRule="auto"/>
        <w:jc w:val="both"/>
        <w:rPr>
          <w:sz w:val="24"/>
          <w:szCs w:val="24"/>
          <w:lang w:val="ru-RU"/>
        </w:rPr>
      </w:pPr>
      <w:r w:rsidRPr="009947E5">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662375" w:rsidRPr="009947E5" w:rsidRDefault="002B3C10">
      <w:pPr>
        <w:numPr>
          <w:ilvl w:val="0"/>
          <w:numId w:val="5"/>
        </w:numPr>
        <w:spacing w:after="0" w:line="264" w:lineRule="auto"/>
        <w:jc w:val="both"/>
        <w:rPr>
          <w:sz w:val="24"/>
          <w:szCs w:val="24"/>
        </w:rPr>
      </w:pPr>
      <w:r w:rsidRPr="009947E5">
        <w:rPr>
          <w:rFonts w:ascii="Times New Roman" w:hAnsi="Times New Roman"/>
          <w:color w:val="000000"/>
          <w:sz w:val="24"/>
          <w:szCs w:val="24"/>
        </w:rPr>
        <w:t>даватьоценкуновымситуациям;</w:t>
      </w:r>
    </w:p>
    <w:p w:rsidR="00662375" w:rsidRPr="009947E5" w:rsidRDefault="002B3C10">
      <w:pPr>
        <w:numPr>
          <w:ilvl w:val="0"/>
          <w:numId w:val="5"/>
        </w:numPr>
        <w:spacing w:after="0" w:line="264" w:lineRule="auto"/>
        <w:jc w:val="both"/>
        <w:rPr>
          <w:sz w:val="24"/>
          <w:szCs w:val="24"/>
          <w:lang w:val="ru-RU"/>
        </w:rPr>
      </w:pPr>
      <w:r w:rsidRPr="009947E5">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662375" w:rsidRPr="009947E5" w:rsidRDefault="002B3C10">
      <w:pPr>
        <w:numPr>
          <w:ilvl w:val="0"/>
          <w:numId w:val="5"/>
        </w:numPr>
        <w:spacing w:after="0" w:line="264" w:lineRule="auto"/>
        <w:jc w:val="both"/>
        <w:rPr>
          <w:sz w:val="24"/>
          <w:szCs w:val="24"/>
        </w:rPr>
      </w:pPr>
      <w:r w:rsidRPr="009947E5">
        <w:rPr>
          <w:rFonts w:ascii="Times New Roman" w:hAnsi="Times New Roman"/>
          <w:color w:val="000000"/>
          <w:sz w:val="24"/>
          <w:szCs w:val="24"/>
        </w:rPr>
        <w:t>оцениватьприобретённыйопыт;</w:t>
      </w:r>
    </w:p>
    <w:p w:rsidR="00662375" w:rsidRPr="009947E5" w:rsidRDefault="002B3C10">
      <w:pPr>
        <w:numPr>
          <w:ilvl w:val="0"/>
          <w:numId w:val="5"/>
        </w:numPr>
        <w:spacing w:after="0" w:line="264" w:lineRule="auto"/>
        <w:jc w:val="both"/>
        <w:rPr>
          <w:sz w:val="24"/>
          <w:szCs w:val="24"/>
          <w:lang w:val="ru-RU"/>
        </w:rPr>
      </w:pPr>
      <w:r w:rsidRPr="009947E5">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62375" w:rsidRPr="009947E5" w:rsidRDefault="002B3C10">
      <w:pPr>
        <w:spacing w:after="0" w:line="264" w:lineRule="auto"/>
        <w:ind w:left="120"/>
        <w:jc w:val="both"/>
        <w:rPr>
          <w:sz w:val="24"/>
          <w:szCs w:val="24"/>
        </w:rPr>
      </w:pPr>
      <w:r w:rsidRPr="009947E5">
        <w:rPr>
          <w:rFonts w:ascii="Times New Roman" w:hAnsi="Times New Roman"/>
          <w:b/>
          <w:color w:val="000000"/>
          <w:sz w:val="24"/>
          <w:szCs w:val="24"/>
        </w:rPr>
        <w:t>Самоконтроль</w:t>
      </w:r>
    </w:p>
    <w:p w:rsidR="00662375" w:rsidRPr="009947E5" w:rsidRDefault="002B3C10">
      <w:pPr>
        <w:numPr>
          <w:ilvl w:val="0"/>
          <w:numId w:val="6"/>
        </w:numPr>
        <w:spacing w:after="0" w:line="264" w:lineRule="auto"/>
        <w:jc w:val="both"/>
        <w:rPr>
          <w:sz w:val="24"/>
          <w:szCs w:val="24"/>
        </w:rPr>
      </w:pPr>
      <w:r w:rsidRPr="009947E5">
        <w:rPr>
          <w:rFonts w:ascii="Times New Roman" w:hAnsi="Times New Roman"/>
          <w:color w:val="000000"/>
          <w:sz w:val="24"/>
          <w:szCs w:val="24"/>
        </w:rPr>
        <w:t xml:space="preserve">даватьоценкуновымситуациям; </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использовать приёмы рефлексии для оценки ситуации, выбора верного решения;</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оценивать риски и своевременно принимать решения по их снижению;</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принимать мотивы и аргументы других при анализе результатов деятельности;</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принимать себя, понимая свои недостатки и достоинства;</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принимать мотивы и аргументы других при анализе результатов деятельности;</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признавать своё право и право других на ошибку;</w:t>
      </w:r>
    </w:p>
    <w:p w:rsidR="00662375" w:rsidRPr="009947E5" w:rsidRDefault="002B3C10">
      <w:pPr>
        <w:numPr>
          <w:ilvl w:val="0"/>
          <w:numId w:val="6"/>
        </w:numPr>
        <w:spacing w:after="0" w:line="264" w:lineRule="auto"/>
        <w:jc w:val="both"/>
        <w:rPr>
          <w:sz w:val="24"/>
          <w:szCs w:val="24"/>
          <w:lang w:val="ru-RU"/>
        </w:rPr>
      </w:pPr>
      <w:r w:rsidRPr="009947E5">
        <w:rPr>
          <w:rFonts w:ascii="Times New Roman" w:hAnsi="Times New Roman"/>
          <w:color w:val="000000"/>
          <w:sz w:val="24"/>
          <w:szCs w:val="24"/>
          <w:lang w:val="ru-RU"/>
        </w:rPr>
        <w:t>развивать способность понимать мир с позиции другого человека.</w:t>
      </w:r>
    </w:p>
    <w:p w:rsidR="00662375" w:rsidRPr="009947E5" w:rsidRDefault="002B3C10">
      <w:pPr>
        <w:spacing w:after="0" w:line="264" w:lineRule="auto"/>
        <w:ind w:left="120"/>
        <w:jc w:val="both"/>
        <w:rPr>
          <w:sz w:val="24"/>
          <w:szCs w:val="24"/>
        </w:rPr>
      </w:pPr>
      <w:r w:rsidRPr="009947E5">
        <w:rPr>
          <w:rFonts w:ascii="Times New Roman" w:hAnsi="Times New Roman"/>
          <w:b/>
          <w:color w:val="000000"/>
          <w:sz w:val="24"/>
          <w:szCs w:val="24"/>
        </w:rPr>
        <w:t>Совместнаядеятельность</w:t>
      </w:r>
    </w:p>
    <w:p w:rsidR="00662375" w:rsidRPr="009947E5" w:rsidRDefault="002B3C10">
      <w:pPr>
        <w:numPr>
          <w:ilvl w:val="0"/>
          <w:numId w:val="7"/>
        </w:numPr>
        <w:spacing w:after="0" w:line="264" w:lineRule="auto"/>
        <w:jc w:val="both"/>
        <w:rPr>
          <w:sz w:val="24"/>
          <w:szCs w:val="24"/>
          <w:lang w:val="ru-RU"/>
        </w:rPr>
      </w:pPr>
      <w:r w:rsidRPr="009947E5">
        <w:rPr>
          <w:rFonts w:ascii="Times New Roman" w:hAnsi="Times New Roman"/>
          <w:color w:val="000000"/>
          <w:sz w:val="24"/>
          <w:szCs w:val="24"/>
          <w:lang w:val="ru-RU"/>
        </w:rPr>
        <w:t>понимать и использовать преимущества командной и индивидуальной работы;</w:t>
      </w:r>
    </w:p>
    <w:p w:rsidR="00662375" w:rsidRPr="009947E5" w:rsidRDefault="002B3C10">
      <w:pPr>
        <w:numPr>
          <w:ilvl w:val="0"/>
          <w:numId w:val="7"/>
        </w:numPr>
        <w:spacing w:after="0" w:line="264" w:lineRule="auto"/>
        <w:jc w:val="both"/>
        <w:rPr>
          <w:sz w:val="24"/>
          <w:szCs w:val="24"/>
          <w:lang w:val="ru-RU"/>
        </w:rPr>
      </w:pPr>
      <w:r w:rsidRPr="009947E5">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662375" w:rsidRPr="009947E5" w:rsidRDefault="002B3C10">
      <w:pPr>
        <w:numPr>
          <w:ilvl w:val="0"/>
          <w:numId w:val="7"/>
        </w:numPr>
        <w:spacing w:after="0" w:line="264" w:lineRule="auto"/>
        <w:jc w:val="both"/>
        <w:rPr>
          <w:sz w:val="24"/>
          <w:szCs w:val="24"/>
          <w:lang w:val="ru-RU"/>
        </w:rPr>
      </w:pPr>
      <w:r w:rsidRPr="009947E5">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62375" w:rsidRPr="009947E5" w:rsidRDefault="002B3C10">
      <w:pPr>
        <w:numPr>
          <w:ilvl w:val="0"/>
          <w:numId w:val="7"/>
        </w:numPr>
        <w:spacing w:after="0" w:line="264" w:lineRule="auto"/>
        <w:jc w:val="both"/>
        <w:rPr>
          <w:sz w:val="24"/>
          <w:szCs w:val="24"/>
          <w:lang w:val="ru-RU"/>
        </w:rPr>
      </w:pPr>
      <w:r w:rsidRPr="009947E5">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662375" w:rsidRPr="009947E5" w:rsidRDefault="002B3C10">
      <w:pPr>
        <w:numPr>
          <w:ilvl w:val="0"/>
          <w:numId w:val="7"/>
        </w:numPr>
        <w:spacing w:after="0" w:line="264" w:lineRule="auto"/>
        <w:jc w:val="both"/>
        <w:rPr>
          <w:sz w:val="24"/>
          <w:szCs w:val="24"/>
          <w:lang w:val="ru-RU"/>
        </w:rPr>
      </w:pPr>
      <w:r w:rsidRPr="009947E5">
        <w:rPr>
          <w:rFonts w:ascii="Times New Roman" w:hAnsi="Times New Roman"/>
          <w:color w:val="000000"/>
          <w:sz w:val="24"/>
          <w:szCs w:val="24"/>
          <w:lang w:val="ru-RU"/>
        </w:rPr>
        <w:lastRenderedPageBreak/>
        <w:t>предлагать новые проекты, оценивать идеи с позиции новизны, оригинальности, практической значимости.</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left="120"/>
        <w:jc w:val="both"/>
        <w:rPr>
          <w:sz w:val="24"/>
          <w:szCs w:val="24"/>
          <w:lang w:val="ru-RU"/>
        </w:rPr>
      </w:pPr>
      <w:r w:rsidRPr="009947E5">
        <w:rPr>
          <w:rFonts w:ascii="Times New Roman" w:hAnsi="Times New Roman"/>
          <w:b/>
          <w:color w:val="000000"/>
          <w:sz w:val="24"/>
          <w:szCs w:val="24"/>
          <w:lang w:val="ru-RU"/>
        </w:rPr>
        <w:t>ПРЕДМЕТНЫЕ РЕЗУЛЬТАТЫ</w:t>
      </w:r>
    </w:p>
    <w:p w:rsidR="00662375" w:rsidRPr="009947E5" w:rsidRDefault="00662375">
      <w:pPr>
        <w:spacing w:after="0" w:line="264" w:lineRule="auto"/>
        <w:ind w:left="120"/>
        <w:jc w:val="both"/>
        <w:rPr>
          <w:sz w:val="24"/>
          <w:szCs w:val="24"/>
          <w:lang w:val="ru-RU"/>
        </w:rPr>
      </w:pP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 концу </w:t>
      </w:r>
      <w:r w:rsidRPr="009947E5">
        <w:rPr>
          <w:rFonts w:ascii="Times New Roman" w:hAnsi="Times New Roman"/>
          <w:b/>
          <w:i/>
          <w:color w:val="000000"/>
          <w:sz w:val="24"/>
          <w:szCs w:val="24"/>
          <w:lang w:val="ru-RU"/>
        </w:rPr>
        <w:t>10 класса</w:t>
      </w:r>
      <w:r w:rsidRPr="009947E5">
        <w:rPr>
          <w:rFonts w:ascii="Times New Roman" w:hAnsi="Times New Roman"/>
          <w:color w:val="000000"/>
          <w:sz w:val="24"/>
          <w:szCs w:val="24"/>
          <w:lang w:val="ru-RU"/>
        </w:rPr>
        <w:t xml:space="preserve"> обучающийся научится: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1) владеть основными видами речевой деятельности: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говорение: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аудирование: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смысловое чтение: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читать про себя несплошные тексты (таблицы, диаграммы, графики и другие) и понимать представленную в них информацию. </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письменная речь:</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писать резюме (</w:t>
      </w:r>
      <w:r w:rsidRPr="009947E5">
        <w:rPr>
          <w:rFonts w:ascii="Times New Roman" w:hAnsi="Times New Roman"/>
          <w:color w:val="000000"/>
          <w:sz w:val="24"/>
          <w:szCs w:val="24"/>
        </w:rPr>
        <w:t>CV</w:t>
      </w:r>
      <w:r w:rsidRPr="009947E5">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2) владеть фонетическими навыками: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владеть орфографическими навыками: правильно писать изученные слова;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3)владеть пунктуационными навыками: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4) распознавать и употреблять в устной и письменной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родственные слова, образованные с использованием аффиксации: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глаголы при помощи префиксов </w:t>
      </w:r>
      <w:r w:rsidRPr="009947E5">
        <w:rPr>
          <w:rFonts w:ascii="Times New Roman" w:hAnsi="Times New Roman"/>
          <w:color w:val="000000"/>
          <w:sz w:val="24"/>
          <w:szCs w:val="24"/>
        </w:rPr>
        <w:t>dis</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mis</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re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over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under</w:t>
      </w:r>
      <w:r w:rsidRPr="009947E5">
        <w:rPr>
          <w:rFonts w:ascii="Times New Roman" w:hAnsi="Times New Roman"/>
          <w:color w:val="000000"/>
          <w:sz w:val="24"/>
          <w:szCs w:val="24"/>
          <w:lang w:val="ru-RU"/>
        </w:rPr>
        <w:t>- и суффиксов -</w:t>
      </w:r>
      <w:r w:rsidRPr="009947E5">
        <w:rPr>
          <w:rFonts w:ascii="Times New Roman" w:hAnsi="Times New Roman"/>
          <w:color w:val="000000"/>
          <w:sz w:val="24"/>
          <w:szCs w:val="24"/>
        </w:rPr>
        <w:t>ise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ize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именасуществительныеприпомощипрефиксов un-, in-/im- и суффиксов -ance/-ence, -er/-or, -ing, -ist, -ity, -ment, -ness, -sion/-tion, -ship;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именаприлагательныеприпомощипрефиксов un-, in-/im-, inter-, non- и суффиксов -able/-ible, -al, -ed, -ese, -ful, -ian/-an, -ing, -ish, -ive, -less, -ly, -ous, -y;</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наречия при помощи префиксов </w:t>
      </w:r>
      <w:r w:rsidRPr="009947E5">
        <w:rPr>
          <w:rFonts w:ascii="Times New Roman" w:hAnsi="Times New Roman"/>
          <w:color w:val="000000"/>
          <w:sz w:val="24"/>
          <w:szCs w:val="24"/>
        </w:rPr>
        <w:t>un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im</w:t>
      </w:r>
      <w:r w:rsidRPr="009947E5">
        <w:rPr>
          <w:rFonts w:ascii="Times New Roman" w:hAnsi="Times New Roman"/>
          <w:color w:val="000000"/>
          <w:sz w:val="24"/>
          <w:szCs w:val="24"/>
          <w:lang w:val="ru-RU"/>
        </w:rPr>
        <w:t>-, и суффикса -</w:t>
      </w:r>
      <w:r w:rsidRPr="009947E5">
        <w:rPr>
          <w:rFonts w:ascii="Times New Roman" w:hAnsi="Times New Roman"/>
          <w:color w:val="000000"/>
          <w:sz w:val="24"/>
          <w:szCs w:val="24"/>
        </w:rPr>
        <w:t>ly</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числительные при помощи суффиксов -</w:t>
      </w:r>
      <w:r w:rsidRPr="009947E5">
        <w:rPr>
          <w:rFonts w:ascii="Times New Roman" w:hAnsi="Times New Roman"/>
          <w:color w:val="000000"/>
          <w:sz w:val="24"/>
          <w:szCs w:val="24"/>
        </w:rPr>
        <w:t>teen</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ty</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th</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 xml:space="preserve">с использованием словосложения: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сложные существительные путём соединения основ существительных (</w:t>
      </w:r>
      <w:r w:rsidRPr="009947E5">
        <w:rPr>
          <w:rFonts w:ascii="Times New Roman" w:hAnsi="Times New Roman"/>
          <w:color w:val="000000"/>
          <w:sz w:val="24"/>
          <w:szCs w:val="24"/>
        </w:rPr>
        <w:t>football</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9947E5">
        <w:rPr>
          <w:rFonts w:ascii="Times New Roman" w:hAnsi="Times New Roman"/>
          <w:color w:val="000000"/>
          <w:sz w:val="24"/>
          <w:szCs w:val="24"/>
        </w:rPr>
        <w:t>bluebell</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9947E5">
        <w:rPr>
          <w:rFonts w:ascii="Times New Roman" w:hAnsi="Times New Roman"/>
          <w:color w:val="000000"/>
          <w:sz w:val="24"/>
          <w:szCs w:val="24"/>
        </w:rPr>
        <w:t>father</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law</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blue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eyed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eight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legged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9947E5">
        <w:rPr>
          <w:rFonts w:ascii="Times New Roman" w:hAnsi="Times New Roman"/>
          <w:color w:val="000000"/>
          <w:sz w:val="24"/>
          <w:szCs w:val="24"/>
        </w:rPr>
        <w:t>II</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well</w:t>
      </w:r>
      <w:r w:rsidRPr="009947E5">
        <w:rPr>
          <w:rFonts w:ascii="Times New Roman" w:hAnsi="Times New Roman"/>
          <w:color w:val="000000"/>
          <w:sz w:val="24"/>
          <w:szCs w:val="24"/>
          <w:lang w:val="ru-RU"/>
        </w:rPr>
        <w:t>-</w:t>
      </w:r>
      <w:r w:rsidRPr="009947E5">
        <w:rPr>
          <w:rFonts w:ascii="Times New Roman" w:hAnsi="Times New Roman"/>
          <w:color w:val="000000"/>
          <w:sz w:val="24"/>
          <w:szCs w:val="24"/>
        </w:rPr>
        <w:t>behaved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 xml:space="preserve">сложные прилагательные путём соединения основы прилагательного с основой причастия </w:t>
      </w:r>
      <w:r w:rsidRPr="009947E5">
        <w:rPr>
          <w:rFonts w:ascii="Times New Roman" w:hAnsi="Times New Roman"/>
          <w:color w:val="000000"/>
          <w:sz w:val="24"/>
          <w:szCs w:val="24"/>
        </w:rPr>
        <w:t>I</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nice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looking</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с использованием конверсии: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имён существительных от неопределённых форм глаголов (</w:t>
      </w:r>
      <w:r w:rsidRPr="009947E5">
        <w:rPr>
          <w:rFonts w:ascii="Times New Roman" w:hAnsi="Times New Roman"/>
          <w:color w:val="000000"/>
          <w:sz w:val="24"/>
          <w:szCs w:val="24"/>
        </w:rPr>
        <w:t>torun</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arun</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имён существительных от прилагательных (</w:t>
      </w:r>
      <w:r w:rsidRPr="009947E5">
        <w:rPr>
          <w:rFonts w:ascii="Times New Roman" w:hAnsi="Times New Roman"/>
          <w:color w:val="000000"/>
          <w:sz w:val="24"/>
          <w:szCs w:val="24"/>
        </w:rPr>
        <w:t>richpeople</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therich</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глаголов от имён существительных (</w:t>
      </w:r>
      <w:r w:rsidRPr="009947E5">
        <w:rPr>
          <w:rFonts w:ascii="Times New Roman" w:hAnsi="Times New Roman"/>
          <w:color w:val="000000"/>
          <w:sz w:val="24"/>
          <w:szCs w:val="24"/>
        </w:rPr>
        <w:t>ahand</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tohand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глаголов от имён прилагательных (</w:t>
      </w:r>
      <w:r w:rsidRPr="009947E5">
        <w:rPr>
          <w:rFonts w:ascii="Times New Roman" w:hAnsi="Times New Roman"/>
          <w:color w:val="000000"/>
          <w:sz w:val="24"/>
          <w:szCs w:val="24"/>
        </w:rPr>
        <w:t>cool</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tocool</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xml:space="preserve"> и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excited</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exciting</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и употреблять в устной и письменной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начальным </w:t>
      </w:r>
      <w:r w:rsidRPr="009947E5">
        <w:rPr>
          <w:rFonts w:ascii="Times New Roman" w:hAnsi="Times New Roman"/>
          <w:color w:val="000000"/>
          <w:sz w:val="24"/>
          <w:szCs w:val="24"/>
        </w:rPr>
        <w:t>It</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начальным </w:t>
      </w:r>
      <w:r w:rsidRPr="009947E5">
        <w:rPr>
          <w:rFonts w:ascii="Times New Roman" w:hAnsi="Times New Roman"/>
          <w:color w:val="000000"/>
          <w:sz w:val="24"/>
          <w:szCs w:val="24"/>
        </w:rPr>
        <w:t>There</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tobe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9947E5">
        <w:rPr>
          <w:rFonts w:ascii="Times New Roman" w:hAnsi="Times New Roman"/>
          <w:color w:val="000000"/>
          <w:sz w:val="24"/>
          <w:szCs w:val="24"/>
        </w:rPr>
        <w:t>tobe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tolook</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toseem</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tofeel</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w:t>
      </w:r>
      <w:r w:rsidRPr="009947E5">
        <w:rPr>
          <w:rFonts w:ascii="Times New Roman" w:hAnsi="Times New Roman"/>
          <w:color w:val="000000"/>
          <w:sz w:val="24"/>
          <w:szCs w:val="24"/>
        </w:rPr>
        <w:t>c</w:t>
      </w:r>
      <w:r w:rsidRPr="009947E5">
        <w:rPr>
          <w:rFonts w:ascii="Times New Roman" w:hAnsi="Times New Roman"/>
          <w:color w:val="000000"/>
          <w:sz w:val="24"/>
          <w:szCs w:val="24"/>
          <w:lang w:val="ru-RU"/>
        </w:rPr>
        <w:t xml:space="preserve">о сложным дополнением – </w:t>
      </w:r>
      <w:r w:rsidRPr="009947E5">
        <w:rPr>
          <w:rFonts w:ascii="Times New Roman" w:hAnsi="Times New Roman"/>
          <w:color w:val="000000"/>
          <w:sz w:val="24"/>
          <w:szCs w:val="24"/>
        </w:rPr>
        <w:t>ComplexObject</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сложносочинённые предложения с сочинительными союзами </w:t>
      </w:r>
      <w:r w:rsidRPr="009947E5">
        <w:rPr>
          <w:rFonts w:ascii="Times New Roman" w:hAnsi="Times New Roman"/>
          <w:color w:val="000000"/>
          <w:sz w:val="24"/>
          <w:szCs w:val="24"/>
        </w:rPr>
        <w:t>and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but</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or</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союзами и союзными словами </w:t>
      </w:r>
      <w:r w:rsidRPr="009947E5">
        <w:rPr>
          <w:rFonts w:ascii="Times New Roman" w:hAnsi="Times New Roman"/>
          <w:color w:val="000000"/>
          <w:sz w:val="24"/>
          <w:szCs w:val="24"/>
        </w:rPr>
        <w:t>because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if</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where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what</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how</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9947E5">
        <w:rPr>
          <w:rFonts w:ascii="Times New Roman" w:hAnsi="Times New Roman"/>
          <w:color w:val="000000"/>
          <w:sz w:val="24"/>
          <w:szCs w:val="24"/>
        </w:rPr>
        <w:t>who</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which</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that</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союзными словами </w:t>
      </w:r>
      <w:r w:rsidRPr="009947E5">
        <w:rPr>
          <w:rFonts w:ascii="Times New Roman" w:hAnsi="Times New Roman"/>
          <w:color w:val="000000"/>
          <w:sz w:val="24"/>
          <w:szCs w:val="24"/>
        </w:rPr>
        <w:t>whoever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whatever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however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whenever</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условные предложения с глаголами в изъявительном наклонении (</w:t>
      </w:r>
      <w:r w:rsidRPr="009947E5">
        <w:rPr>
          <w:rFonts w:ascii="Times New Roman" w:hAnsi="Times New Roman"/>
          <w:color w:val="000000"/>
          <w:sz w:val="24"/>
          <w:szCs w:val="24"/>
        </w:rPr>
        <w:t>Conditional</w:t>
      </w:r>
      <w:r w:rsidRPr="009947E5">
        <w:rPr>
          <w:rFonts w:ascii="Times New Roman" w:hAnsi="Times New Roman"/>
          <w:color w:val="000000"/>
          <w:sz w:val="24"/>
          <w:szCs w:val="24"/>
          <w:lang w:val="ru-RU"/>
        </w:rPr>
        <w:t xml:space="preserve"> 0, </w:t>
      </w:r>
      <w:r w:rsidRPr="009947E5">
        <w:rPr>
          <w:rFonts w:ascii="Times New Roman" w:hAnsi="Times New Roman"/>
          <w:color w:val="000000"/>
          <w:sz w:val="24"/>
          <w:szCs w:val="24"/>
        </w:rPr>
        <w:t>ConditionalI</w:t>
      </w:r>
      <w:r w:rsidRPr="009947E5">
        <w:rPr>
          <w:rFonts w:ascii="Times New Roman" w:hAnsi="Times New Roman"/>
          <w:color w:val="000000"/>
          <w:sz w:val="24"/>
          <w:szCs w:val="24"/>
          <w:lang w:val="ru-RU"/>
        </w:rPr>
        <w:t>) и с глаголами в сослагательном наклонении (</w:t>
      </w:r>
      <w:r w:rsidRPr="009947E5">
        <w:rPr>
          <w:rFonts w:ascii="Times New Roman" w:hAnsi="Times New Roman"/>
          <w:color w:val="000000"/>
          <w:sz w:val="24"/>
          <w:szCs w:val="24"/>
        </w:rPr>
        <w:t>ConditionalII</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всетипывопросительныхпредложений (общий, специальный, альтернативный, разделительныйвопросы в Present/Past/Future Simple Tense, Present/Past Continuous Tense, Present/Past Perfect Tense, Present Perfect Continuous Tense);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предложения с конструкциями as … as, not so … as, both … and …, either … or, neither … nor;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w:t>
      </w:r>
      <w:r w:rsidRPr="009947E5">
        <w:rPr>
          <w:rFonts w:ascii="Times New Roman" w:hAnsi="Times New Roman"/>
          <w:color w:val="000000"/>
          <w:sz w:val="24"/>
          <w:szCs w:val="24"/>
        </w:rPr>
        <w:t>Iwish</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конструкции с глаголами на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tolove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hatedoingsmth</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lastRenderedPageBreak/>
        <w:t xml:space="preserve">конструкции c глаголами to stop, to remember, to forget (разница в значении to stop doing smth и to stop to do smth);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конструкция It takes me … to do smth;</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конструкция </w:t>
      </w:r>
      <w:r w:rsidRPr="009947E5">
        <w:rPr>
          <w:rFonts w:ascii="Times New Roman" w:hAnsi="Times New Roman"/>
          <w:color w:val="000000"/>
          <w:sz w:val="24"/>
          <w:szCs w:val="24"/>
        </w:rPr>
        <w:t>usedto</w:t>
      </w:r>
      <w:r w:rsidRPr="009947E5">
        <w:rPr>
          <w:rFonts w:ascii="Times New Roman" w:hAnsi="Times New Roman"/>
          <w:color w:val="000000"/>
          <w:sz w:val="24"/>
          <w:szCs w:val="24"/>
          <w:lang w:val="ru-RU"/>
        </w:rPr>
        <w:t xml:space="preserve"> + инфинитив глагола;</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be/get used to smth, be/get used to doing smth;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I prefer, I’d prefer, I’d rather prefer, выражающиепредпочтение, а такжеконструкций I’d rather, You’d better;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подлежащее, выраженное собирательным существительным (</w:t>
      </w:r>
      <w:r w:rsidRPr="009947E5">
        <w:rPr>
          <w:rFonts w:ascii="Times New Roman" w:hAnsi="Times New Roman"/>
          <w:color w:val="000000"/>
          <w:sz w:val="24"/>
          <w:szCs w:val="24"/>
        </w:rPr>
        <w:t>family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police</w:t>
      </w:r>
      <w:r w:rsidRPr="009947E5">
        <w:rPr>
          <w:rFonts w:ascii="Times New Roman" w:hAnsi="Times New Roman"/>
          <w:color w:val="000000"/>
          <w:sz w:val="24"/>
          <w:szCs w:val="24"/>
          <w:lang w:val="ru-RU"/>
        </w:rPr>
        <w:t xml:space="preserve">), и его согласование со сказуемым;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FutureSimpleTense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FutureContinuousTense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PastPerfectTense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PresentPerfectContinuousTense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Future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the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PastTense</w:t>
      </w:r>
      <w:r w:rsidRPr="009947E5">
        <w:rPr>
          <w:rFonts w:ascii="Times New Roman" w:hAnsi="Times New Roman"/>
          <w:color w:val="000000"/>
          <w:sz w:val="24"/>
          <w:szCs w:val="24"/>
          <w:lang w:val="ru-RU"/>
        </w:rPr>
        <w:t>) и наиболее употребительных формах страдательного залога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PastSimplePassive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PresentPerfectPassive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конструкция to be going to, формы Future Simple Tense и Present Continuous Tense длявыражениябудущегодействия;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модальныеглаголы и ихэквиваленты (can/be able to, could, must/have to, may, might, should, shall, would, will, need);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неличныеформыглагола – инфинитив, герундий, причастие (Participle I и Participle II), причастия в функцииопределения (Participle I – a playing child, Participle II – a written text);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определённый, неопределённый и нулевой артикли;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притяжательный падеж имён существительных;</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слова, выражающиеколичество (many/much, little/a little, few/a few, a lot of);</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9947E5">
        <w:rPr>
          <w:rFonts w:ascii="Times New Roman" w:hAnsi="Times New Roman"/>
          <w:color w:val="000000"/>
          <w:sz w:val="24"/>
          <w:szCs w:val="24"/>
        </w:rPr>
        <w:t>none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w:t>
      </w:r>
      <w:r w:rsidRPr="009947E5">
        <w:rPr>
          <w:rFonts w:ascii="Times New Roman" w:hAnsi="Times New Roman"/>
          <w:color w:val="000000"/>
          <w:sz w:val="24"/>
          <w:szCs w:val="24"/>
          <w:lang w:val="ru-RU"/>
        </w:rPr>
        <w:t xml:space="preserve"> и производные последнего (</w:t>
      </w:r>
      <w:r w:rsidRPr="009947E5">
        <w:rPr>
          <w:rFonts w:ascii="Times New Roman" w:hAnsi="Times New Roman"/>
          <w:color w:val="000000"/>
          <w:sz w:val="24"/>
          <w:szCs w:val="24"/>
        </w:rPr>
        <w:t>nobody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nothing</w:t>
      </w:r>
      <w:r w:rsidRPr="009947E5">
        <w:rPr>
          <w:rFonts w:ascii="Times New Roman" w:hAnsi="Times New Roman"/>
          <w:color w:val="000000"/>
          <w:sz w:val="24"/>
          <w:szCs w:val="24"/>
          <w:lang w:val="ru-RU"/>
        </w:rPr>
        <w:t>, и другие);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количественные и порядковые числительные;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5) владеть социокультурными знаниями и умениями: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w:t>
      </w:r>
      <w:r w:rsidRPr="009947E5">
        <w:rPr>
          <w:rFonts w:ascii="Times New Roman" w:hAnsi="Times New Roman"/>
          <w:color w:val="000000"/>
          <w:sz w:val="24"/>
          <w:szCs w:val="24"/>
          <w:lang w:val="ru-RU"/>
        </w:rPr>
        <w:lastRenderedPageBreak/>
        <w:t xml:space="preserve">языка (государственное устройство, система образования, страницы истории, основные праздники, этикетные особенности общения и другие);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представлять родную страну и её культуру на иностранном языке;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7) владеть метапредметными умениями, позволяющими: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совершенствовать учебную деятельность по овладению иностранным языком;</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 концу </w:t>
      </w:r>
      <w:r w:rsidRPr="009947E5">
        <w:rPr>
          <w:rFonts w:ascii="Times New Roman" w:hAnsi="Times New Roman"/>
          <w:b/>
          <w:i/>
          <w:color w:val="000000"/>
          <w:sz w:val="24"/>
          <w:szCs w:val="24"/>
          <w:lang w:val="ru-RU"/>
        </w:rPr>
        <w:t>11 класса</w:t>
      </w:r>
      <w:r w:rsidRPr="009947E5">
        <w:rPr>
          <w:rFonts w:ascii="Times New Roman" w:hAnsi="Times New Roman"/>
          <w:color w:val="000000"/>
          <w:sz w:val="24"/>
          <w:szCs w:val="24"/>
          <w:lang w:val="ru-RU"/>
        </w:rPr>
        <w:t xml:space="preserve"> обучающийся научится: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1) владеть основными видами речевой деятельности: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 xml:space="preserve">говорение: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устно излагать результаты выполненной проектной работы (объём – 14–15 фраз).</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 xml:space="preserve">аудирование: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 xml:space="preserve">смысловое чтение: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читать про себя несплошные тексты (таблицы, диаграммы, графики) и понимать представленную в них информацию.</w:t>
      </w:r>
    </w:p>
    <w:p w:rsidR="00662375" w:rsidRPr="009947E5" w:rsidRDefault="002B3C10">
      <w:pPr>
        <w:spacing w:after="0" w:line="264" w:lineRule="auto"/>
        <w:ind w:firstLine="600"/>
        <w:jc w:val="both"/>
        <w:rPr>
          <w:sz w:val="24"/>
          <w:szCs w:val="24"/>
          <w:lang w:val="ru-RU"/>
        </w:rPr>
      </w:pPr>
      <w:r w:rsidRPr="009947E5">
        <w:rPr>
          <w:rFonts w:ascii="Times New Roman" w:hAnsi="Times New Roman"/>
          <w:i/>
          <w:color w:val="000000"/>
          <w:sz w:val="24"/>
          <w:szCs w:val="24"/>
          <w:lang w:val="ru-RU"/>
        </w:rPr>
        <w:t xml:space="preserve">письменная речь: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писать резюме (</w:t>
      </w:r>
      <w:r w:rsidRPr="009947E5">
        <w:rPr>
          <w:rFonts w:ascii="Times New Roman" w:hAnsi="Times New Roman"/>
          <w:color w:val="000000"/>
          <w:sz w:val="24"/>
          <w:szCs w:val="24"/>
        </w:rPr>
        <w:t>CV</w:t>
      </w:r>
      <w:r w:rsidRPr="009947E5">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2) владеть фонетическими навыками: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3) владеть орфографическими навыками: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правильно писать изученные слова.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4) владеть пунктуационными навыками: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апостроф, точку, вопросительный и восклицательный знаки;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5) распознавать и употреблять в устной и письменной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родственные слова, образованные с использованием аффиксации: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глаголы при помощи префиксов </w:t>
      </w:r>
      <w:r w:rsidRPr="009947E5">
        <w:rPr>
          <w:rFonts w:ascii="Times New Roman" w:hAnsi="Times New Roman"/>
          <w:color w:val="000000"/>
          <w:sz w:val="24"/>
          <w:szCs w:val="24"/>
        </w:rPr>
        <w:t>dis</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mis</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re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over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under</w:t>
      </w:r>
      <w:r w:rsidRPr="009947E5">
        <w:rPr>
          <w:rFonts w:ascii="Times New Roman" w:hAnsi="Times New Roman"/>
          <w:color w:val="000000"/>
          <w:sz w:val="24"/>
          <w:szCs w:val="24"/>
          <w:lang w:val="ru-RU"/>
        </w:rPr>
        <w:t>- и суффиксов -</w:t>
      </w:r>
      <w:r w:rsidRPr="009947E5">
        <w:rPr>
          <w:rFonts w:ascii="Times New Roman" w:hAnsi="Times New Roman"/>
          <w:color w:val="000000"/>
          <w:sz w:val="24"/>
          <w:szCs w:val="24"/>
        </w:rPr>
        <w:t>ise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ize</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en</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именасуществительныеприпомощипрефиксов un-, in-/im-, il-/ir- и суффиксов -ance/-ence, -er/-or, -ing, -ist, -ity, -ment, -ness, -sion/-tion, -ship;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lastRenderedPageBreak/>
        <w:t xml:space="preserve">именаприлагательныеприпомощипрефиксов un-, in-/im-, il-/ir-, inter-, non-, post-, pre- и суффиксов -able/-ible, -al, -ed, -ese, -ful, -ian/ -an, -ical, -ing, -ish, -ive, -less, -ly, -ous, -y;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наречия при помощи префиксов </w:t>
      </w:r>
      <w:r w:rsidRPr="009947E5">
        <w:rPr>
          <w:rFonts w:ascii="Times New Roman" w:hAnsi="Times New Roman"/>
          <w:color w:val="000000"/>
          <w:sz w:val="24"/>
          <w:szCs w:val="24"/>
        </w:rPr>
        <w:t>un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im</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il</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ir</w:t>
      </w:r>
      <w:r w:rsidRPr="009947E5">
        <w:rPr>
          <w:rFonts w:ascii="Times New Roman" w:hAnsi="Times New Roman"/>
          <w:color w:val="000000"/>
          <w:sz w:val="24"/>
          <w:szCs w:val="24"/>
          <w:lang w:val="ru-RU"/>
        </w:rPr>
        <w:t>- и суффикса -</w:t>
      </w:r>
      <w:r w:rsidRPr="009947E5">
        <w:rPr>
          <w:rFonts w:ascii="Times New Roman" w:hAnsi="Times New Roman"/>
          <w:color w:val="000000"/>
          <w:sz w:val="24"/>
          <w:szCs w:val="24"/>
        </w:rPr>
        <w:t>ly</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числительные при помощи суффиксов -</w:t>
      </w:r>
      <w:r w:rsidRPr="009947E5">
        <w:rPr>
          <w:rFonts w:ascii="Times New Roman" w:hAnsi="Times New Roman"/>
          <w:color w:val="000000"/>
          <w:sz w:val="24"/>
          <w:szCs w:val="24"/>
        </w:rPr>
        <w:t>teen</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ty</w:t>
      </w:r>
      <w:r w:rsidRPr="009947E5">
        <w:rPr>
          <w:rFonts w:ascii="Times New Roman" w:hAnsi="Times New Roman"/>
          <w:color w:val="000000"/>
          <w:sz w:val="24"/>
          <w:szCs w:val="24"/>
          <w:lang w:val="ru-RU"/>
        </w:rPr>
        <w:t>, -</w:t>
      </w:r>
      <w:r w:rsidRPr="009947E5">
        <w:rPr>
          <w:rFonts w:ascii="Times New Roman" w:hAnsi="Times New Roman"/>
          <w:color w:val="000000"/>
          <w:sz w:val="24"/>
          <w:szCs w:val="24"/>
        </w:rPr>
        <w:t>th</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 использованием словосложения: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сложные существительные путём соединения основ существительных (</w:t>
      </w:r>
      <w:r w:rsidRPr="009947E5">
        <w:rPr>
          <w:rFonts w:ascii="Times New Roman" w:hAnsi="Times New Roman"/>
          <w:color w:val="000000"/>
          <w:sz w:val="24"/>
          <w:szCs w:val="24"/>
        </w:rPr>
        <w:t>football</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9947E5">
        <w:rPr>
          <w:rFonts w:ascii="Times New Roman" w:hAnsi="Times New Roman"/>
          <w:color w:val="000000"/>
          <w:sz w:val="24"/>
          <w:szCs w:val="24"/>
        </w:rPr>
        <w:t>bluebell</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9947E5">
        <w:rPr>
          <w:rFonts w:ascii="Times New Roman" w:hAnsi="Times New Roman"/>
          <w:color w:val="000000"/>
          <w:sz w:val="24"/>
          <w:szCs w:val="24"/>
        </w:rPr>
        <w:t>father</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law</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blue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eyed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eight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legged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сложные прилагательные путём соединения наречия с основой причастия </w:t>
      </w:r>
      <w:r w:rsidRPr="009947E5">
        <w:rPr>
          <w:rFonts w:ascii="Times New Roman" w:hAnsi="Times New Roman"/>
          <w:color w:val="000000"/>
          <w:sz w:val="24"/>
          <w:szCs w:val="24"/>
        </w:rPr>
        <w:t>II</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well</w:t>
      </w:r>
      <w:r w:rsidRPr="009947E5">
        <w:rPr>
          <w:rFonts w:ascii="Times New Roman" w:hAnsi="Times New Roman"/>
          <w:color w:val="000000"/>
          <w:sz w:val="24"/>
          <w:szCs w:val="24"/>
          <w:lang w:val="ru-RU"/>
        </w:rPr>
        <w:t>-</w:t>
      </w:r>
      <w:r w:rsidRPr="009947E5">
        <w:rPr>
          <w:rFonts w:ascii="Times New Roman" w:hAnsi="Times New Roman"/>
          <w:color w:val="000000"/>
          <w:sz w:val="24"/>
          <w:szCs w:val="24"/>
        </w:rPr>
        <w:t>behaved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9947E5">
        <w:rPr>
          <w:rFonts w:ascii="Times New Roman" w:hAnsi="Times New Roman"/>
          <w:color w:val="000000"/>
          <w:sz w:val="24"/>
          <w:szCs w:val="24"/>
        </w:rPr>
        <w:t>I</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nice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looking</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 использованием конверсии: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образование имён существительных от неопределённых форм глаголов (</w:t>
      </w:r>
      <w:r w:rsidRPr="009947E5">
        <w:rPr>
          <w:rFonts w:ascii="Times New Roman" w:hAnsi="Times New Roman"/>
          <w:color w:val="000000"/>
          <w:sz w:val="24"/>
          <w:szCs w:val="24"/>
        </w:rPr>
        <w:t>torun</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arun</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имён существительных от прилагательных (</w:t>
      </w:r>
      <w:r w:rsidRPr="009947E5">
        <w:rPr>
          <w:rFonts w:ascii="Times New Roman" w:hAnsi="Times New Roman"/>
          <w:color w:val="000000"/>
          <w:sz w:val="24"/>
          <w:szCs w:val="24"/>
        </w:rPr>
        <w:t>richpeople</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therich</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глаголов от имён существительных (</w:t>
      </w:r>
      <w:r w:rsidRPr="009947E5">
        <w:rPr>
          <w:rFonts w:ascii="Times New Roman" w:hAnsi="Times New Roman"/>
          <w:color w:val="000000"/>
          <w:sz w:val="24"/>
          <w:szCs w:val="24"/>
        </w:rPr>
        <w:t>ahand</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tohand</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глаголов от имён прилагательных (</w:t>
      </w:r>
      <w:r w:rsidRPr="009947E5">
        <w:rPr>
          <w:rFonts w:ascii="Times New Roman" w:hAnsi="Times New Roman"/>
          <w:color w:val="000000"/>
          <w:sz w:val="24"/>
          <w:szCs w:val="24"/>
        </w:rPr>
        <w:t>cool</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tocool</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и употреблять в устной и письменной речи имена прилагательные на -</w:t>
      </w:r>
      <w:r w:rsidRPr="009947E5">
        <w:rPr>
          <w:rFonts w:ascii="Times New Roman" w:hAnsi="Times New Roman"/>
          <w:color w:val="000000"/>
          <w:sz w:val="24"/>
          <w:szCs w:val="24"/>
        </w:rPr>
        <w:t>ed</w:t>
      </w:r>
      <w:r w:rsidRPr="009947E5">
        <w:rPr>
          <w:rFonts w:ascii="Times New Roman" w:hAnsi="Times New Roman"/>
          <w:color w:val="000000"/>
          <w:sz w:val="24"/>
          <w:szCs w:val="24"/>
          <w:lang w:val="ru-RU"/>
        </w:rPr>
        <w:t xml:space="preserve"> и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excited</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exciting</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распознавать и употреблять в устной и письменной речи: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начальным </w:t>
      </w:r>
      <w:r w:rsidRPr="009947E5">
        <w:rPr>
          <w:rFonts w:ascii="Times New Roman" w:hAnsi="Times New Roman"/>
          <w:color w:val="000000"/>
          <w:sz w:val="24"/>
          <w:szCs w:val="24"/>
        </w:rPr>
        <w:t>It</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начальным </w:t>
      </w:r>
      <w:r w:rsidRPr="009947E5">
        <w:rPr>
          <w:rFonts w:ascii="Times New Roman" w:hAnsi="Times New Roman"/>
          <w:color w:val="000000"/>
          <w:sz w:val="24"/>
          <w:szCs w:val="24"/>
        </w:rPr>
        <w:t>There</w:t>
      </w:r>
      <w:r w:rsidRPr="009947E5">
        <w:rPr>
          <w:rFonts w:ascii="Times New Roman" w:hAnsi="Times New Roman"/>
          <w:color w:val="000000"/>
          <w:sz w:val="24"/>
          <w:szCs w:val="24"/>
          <w:lang w:val="ru-RU"/>
        </w:rPr>
        <w:t xml:space="preserve"> + </w:t>
      </w:r>
      <w:r w:rsidRPr="009947E5">
        <w:rPr>
          <w:rFonts w:ascii="Times New Roman" w:hAnsi="Times New Roman"/>
          <w:color w:val="000000"/>
          <w:sz w:val="24"/>
          <w:szCs w:val="24"/>
        </w:rPr>
        <w:t>tobe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9947E5">
        <w:rPr>
          <w:rFonts w:ascii="Times New Roman" w:hAnsi="Times New Roman"/>
          <w:color w:val="000000"/>
          <w:sz w:val="24"/>
          <w:szCs w:val="24"/>
        </w:rPr>
        <w:t>tobe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tolook</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toseem</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tofeel</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w:t>
      </w:r>
      <w:r w:rsidRPr="009947E5">
        <w:rPr>
          <w:rFonts w:ascii="Times New Roman" w:hAnsi="Times New Roman"/>
          <w:color w:val="000000"/>
          <w:sz w:val="24"/>
          <w:szCs w:val="24"/>
        </w:rPr>
        <w:t>c</w:t>
      </w:r>
      <w:r w:rsidRPr="009947E5">
        <w:rPr>
          <w:rFonts w:ascii="Times New Roman" w:hAnsi="Times New Roman"/>
          <w:color w:val="000000"/>
          <w:sz w:val="24"/>
          <w:szCs w:val="24"/>
          <w:lang w:val="ru-RU"/>
        </w:rPr>
        <w:t xml:space="preserve">о сложным подлежащим – </w:t>
      </w:r>
      <w:r w:rsidRPr="009947E5">
        <w:rPr>
          <w:rFonts w:ascii="Times New Roman" w:hAnsi="Times New Roman"/>
          <w:color w:val="000000"/>
          <w:sz w:val="24"/>
          <w:szCs w:val="24"/>
        </w:rPr>
        <w:t>ComplexSubject</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w:t>
      </w:r>
      <w:r w:rsidRPr="009947E5">
        <w:rPr>
          <w:rFonts w:ascii="Times New Roman" w:hAnsi="Times New Roman"/>
          <w:color w:val="000000"/>
          <w:sz w:val="24"/>
          <w:szCs w:val="24"/>
        </w:rPr>
        <w:t>c</w:t>
      </w:r>
      <w:r w:rsidRPr="009947E5">
        <w:rPr>
          <w:rFonts w:ascii="Times New Roman" w:hAnsi="Times New Roman"/>
          <w:color w:val="000000"/>
          <w:sz w:val="24"/>
          <w:szCs w:val="24"/>
          <w:lang w:val="ru-RU"/>
        </w:rPr>
        <w:t xml:space="preserve">о сложным дополнением – </w:t>
      </w:r>
      <w:r w:rsidRPr="009947E5">
        <w:rPr>
          <w:rFonts w:ascii="Times New Roman" w:hAnsi="Times New Roman"/>
          <w:color w:val="000000"/>
          <w:sz w:val="24"/>
          <w:szCs w:val="24"/>
        </w:rPr>
        <w:t>ComplexObject</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сложносочинённые предложения с сочинительными союзами </w:t>
      </w:r>
      <w:r w:rsidRPr="009947E5">
        <w:rPr>
          <w:rFonts w:ascii="Times New Roman" w:hAnsi="Times New Roman"/>
          <w:color w:val="000000"/>
          <w:sz w:val="24"/>
          <w:szCs w:val="24"/>
        </w:rPr>
        <w:t>and</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but</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or</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союзами и союзными словами </w:t>
      </w:r>
      <w:r w:rsidRPr="009947E5">
        <w:rPr>
          <w:rFonts w:ascii="Times New Roman" w:hAnsi="Times New Roman"/>
          <w:color w:val="000000"/>
          <w:sz w:val="24"/>
          <w:szCs w:val="24"/>
        </w:rPr>
        <w:t>because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if</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when</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where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what</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how</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9947E5">
        <w:rPr>
          <w:rFonts w:ascii="Times New Roman" w:hAnsi="Times New Roman"/>
          <w:color w:val="000000"/>
          <w:sz w:val="24"/>
          <w:szCs w:val="24"/>
        </w:rPr>
        <w:t>who</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which</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that</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lastRenderedPageBreak/>
        <w:t xml:space="preserve">сложноподчинённые предложения с союзными словами </w:t>
      </w:r>
      <w:r w:rsidRPr="009947E5">
        <w:rPr>
          <w:rFonts w:ascii="Times New Roman" w:hAnsi="Times New Roman"/>
          <w:color w:val="000000"/>
          <w:sz w:val="24"/>
          <w:szCs w:val="24"/>
        </w:rPr>
        <w:t>whoever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whatever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however</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whenever</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условные предложения с глаголами в изъявительном наклонении (</w:t>
      </w:r>
      <w:r w:rsidRPr="009947E5">
        <w:rPr>
          <w:rFonts w:ascii="Times New Roman" w:hAnsi="Times New Roman"/>
          <w:color w:val="000000"/>
          <w:sz w:val="24"/>
          <w:szCs w:val="24"/>
        </w:rPr>
        <w:t>Conditional</w:t>
      </w:r>
      <w:r w:rsidRPr="009947E5">
        <w:rPr>
          <w:rFonts w:ascii="Times New Roman" w:hAnsi="Times New Roman"/>
          <w:color w:val="000000"/>
          <w:sz w:val="24"/>
          <w:szCs w:val="24"/>
          <w:lang w:val="ru-RU"/>
        </w:rPr>
        <w:t xml:space="preserve"> 0, </w:t>
      </w:r>
      <w:r w:rsidRPr="009947E5">
        <w:rPr>
          <w:rFonts w:ascii="Times New Roman" w:hAnsi="Times New Roman"/>
          <w:color w:val="000000"/>
          <w:sz w:val="24"/>
          <w:szCs w:val="24"/>
        </w:rPr>
        <w:t>ConditionalI</w:t>
      </w:r>
      <w:r w:rsidRPr="009947E5">
        <w:rPr>
          <w:rFonts w:ascii="Times New Roman" w:hAnsi="Times New Roman"/>
          <w:color w:val="000000"/>
          <w:sz w:val="24"/>
          <w:szCs w:val="24"/>
          <w:lang w:val="ru-RU"/>
        </w:rPr>
        <w:t>) и с глаголами в сослагательном наклонении (</w:t>
      </w:r>
      <w:r w:rsidRPr="009947E5">
        <w:rPr>
          <w:rFonts w:ascii="Times New Roman" w:hAnsi="Times New Roman"/>
          <w:color w:val="000000"/>
          <w:sz w:val="24"/>
          <w:szCs w:val="24"/>
        </w:rPr>
        <w:t>ConditionalII</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всетипывопросительныхпредложений (общий, специальный, альтернативный, разделительныйвопросы в Present/Past/Future Simple Tense, Present/Past Continuous Tense, Present/Past Perfect Tense, Present Perfect Continuous Tense);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предложения с конструкциями as … as, not so … as, both … and …, either … or, neither … nor;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предложения с </w:t>
      </w:r>
      <w:r w:rsidRPr="009947E5">
        <w:rPr>
          <w:rFonts w:ascii="Times New Roman" w:hAnsi="Times New Roman"/>
          <w:color w:val="000000"/>
          <w:sz w:val="24"/>
          <w:szCs w:val="24"/>
        </w:rPr>
        <w:t>Iwish</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конструкции с глаголами на -</w:t>
      </w:r>
      <w:r w:rsidRPr="009947E5">
        <w:rPr>
          <w:rFonts w:ascii="Times New Roman" w:hAnsi="Times New Roman"/>
          <w:color w:val="000000"/>
          <w:sz w:val="24"/>
          <w:szCs w:val="24"/>
        </w:rPr>
        <w:t>ing</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tolove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hatedoingsmth</w:t>
      </w:r>
      <w:r w:rsidRPr="009947E5">
        <w:rPr>
          <w:rFonts w:ascii="Times New Roman" w:hAnsi="Times New Roman"/>
          <w:color w:val="000000"/>
          <w:sz w:val="24"/>
          <w:szCs w:val="24"/>
          <w:lang w:val="ru-RU"/>
        </w:rPr>
        <w:t>;</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c глаголами to stop, to remember, to forget (разница в значении to stop doing smth и to stop to do smth);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конструкция It takes me … to do smth;</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конструкция </w:t>
      </w:r>
      <w:r w:rsidRPr="009947E5">
        <w:rPr>
          <w:rFonts w:ascii="Times New Roman" w:hAnsi="Times New Roman"/>
          <w:color w:val="000000"/>
          <w:sz w:val="24"/>
          <w:szCs w:val="24"/>
        </w:rPr>
        <w:t>usedto</w:t>
      </w:r>
      <w:r w:rsidRPr="009947E5">
        <w:rPr>
          <w:rFonts w:ascii="Times New Roman" w:hAnsi="Times New Roman"/>
          <w:color w:val="000000"/>
          <w:sz w:val="24"/>
          <w:szCs w:val="24"/>
          <w:lang w:val="ru-RU"/>
        </w:rPr>
        <w:t xml:space="preserve"> + инфинитив глагола;</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be/get used to smth, be/get used to doing smth;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конструкции I prefer, I’d prefer, I’d rather prefer, выражающиепредпочтение, а такжеконструкций I’d rather, You’d better;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подлежащее, выраженное собирательным существительным (</w:t>
      </w:r>
      <w:r w:rsidRPr="009947E5">
        <w:rPr>
          <w:rFonts w:ascii="Times New Roman" w:hAnsi="Times New Roman"/>
          <w:color w:val="000000"/>
          <w:sz w:val="24"/>
          <w:szCs w:val="24"/>
        </w:rPr>
        <w:t>family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police</w:t>
      </w:r>
      <w:r w:rsidRPr="009947E5">
        <w:rPr>
          <w:rFonts w:ascii="Times New Roman" w:hAnsi="Times New Roman"/>
          <w:color w:val="000000"/>
          <w:sz w:val="24"/>
          <w:szCs w:val="24"/>
          <w:lang w:val="ru-RU"/>
        </w:rPr>
        <w:t xml:space="preserve">), и его согласование со сказуемым;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FutureSimpleTense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FutureContinuousTense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PastPerfectTense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PresentPerfectContinuousTense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Future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in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the</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PastTense</w:t>
      </w:r>
      <w:r w:rsidRPr="009947E5">
        <w:rPr>
          <w:rFonts w:ascii="Times New Roman" w:hAnsi="Times New Roman"/>
          <w:color w:val="000000"/>
          <w:sz w:val="24"/>
          <w:szCs w:val="24"/>
          <w:lang w:val="ru-RU"/>
        </w:rPr>
        <w:t>) и наиболее употребительных формах страдательного залога (</w:t>
      </w:r>
      <w:r w:rsidRPr="009947E5">
        <w:rPr>
          <w:rFonts w:ascii="Times New Roman" w:hAnsi="Times New Roman"/>
          <w:color w:val="000000"/>
          <w:sz w:val="24"/>
          <w:szCs w:val="24"/>
        </w:rPr>
        <w:t>Present</w:t>
      </w:r>
      <w:r w:rsidRPr="009947E5">
        <w:rPr>
          <w:rFonts w:ascii="Times New Roman" w:hAnsi="Times New Roman"/>
          <w:color w:val="000000"/>
          <w:sz w:val="24"/>
          <w:szCs w:val="24"/>
          <w:lang w:val="ru-RU"/>
        </w:rPr>
        <w:t>/</w:t>
      </w:r>
      <w:r w:rsidRPr="009947E5">
        <w:rPr>
          <w:rFonts w:ascii="Times New Roman" w:hAnsi="Times New Roman"/>
          <w:color w:val="000000"/>
          <w:sz w:val="24"/>
          <w:szCs w:val="24"/>
        </w:rPr>
        <w:t>PastSimplePassive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PresentPerfectPassive</w:t>
      </w:r>
      <w:r w:rsidRPr="009947E5">
        <w:rPr>
          <w:rFonts w:ascii="Times New Roman" w:hAnsi="Times New Roman"/>
          <w:color w:val="000000"/>
          <w:sz w:val="24"/>
          <w:szCs w:val="24"/>
          <w:lang w:val="ru-RU"/>
        </w:rPr>
        <w:t xml:space="preserve">);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конструкция to be going to, формы Future Simple Tense и Present Continuous Tense длявыражениябудущегодействия;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 xml:space="preserve">модальныеглаголы и ихэквиваленты (can/be able to, could, must/have to, may, might, should, shall, would, will, need);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t>неличныеформыглагола – инфинитив, герундий, причастие (Participle I и Participle II), причастия в функцииопределения (Participle I – a playing child, Participle II – a written text);</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определённый, неопределённый и нулевой артикли;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притяжательный падеж имён существительных;</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662375" w:rsidRPr="009947E5" w:rsidRDefault="002B3C10">
      <w:pPr>
        <w:spacing w:after="0" w:line="264" w:lineRule="auto"/>
        <w:ind w:firstLine="600"/>
        <w:jc w:val="both"/>
        <w:rPr>
          <w:sz w:val="24"/>
          <w:szCs w:val="24"/>
        </w:rPr>
      </w:pPr>
      <w:r w:rsidRPr="009947E5">
        <w:rPr>
          <w:rFonts w:ascii="Times New Roman" w:hAnsi="Times New Roman"/>
          <w:color w:val="000000"/>
          <w:sz w:val="24"/>
          <w:szCs w:val="24"/>
        </w:rPr>
        <w:lastRenderedPageBreak/>
        <w:t>слова, выражающиеколичество (many/much, little/a little, few/a few, a lot of);</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9947E5">
        <w:rPr>
          <w:rFonts w:ascii="Times New Roman" w:hAnsi="Times New Roman"/>
          <w:color w:val="000000"/>
          <w:sz w:val="24"/>
          <w:szCs w:val="24"/>
        </w:rPr>
        <w:t>none</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w:t>
      </w:r>
      <w:r w:rsidRPr="009947E5">
        <w:rPr>
          <w:rFonts w:ascii="Times New Roman" w:hAnsi="Times New Roman"/>
          <w:color w:val="000000"/>
          <w:sz w:val="24"/>
          <w:szCs w:val="24"/>
          <w:lang w:val="ru-RU"/>
        </w:rPr>
        <w:t xml:space="preserve"> и производные последнего (</w:t>
      </w:r>
      <w:r w:rsidRPr="009947E5">
        <w:rPr>
          <w:rFonts w:ascii="Times New Roman" w:hAnsi="Times New Roman"/>
          <w:color w:val="000000"/>
          <w:sz w:val="24"/>
          <w:szCs w:val="24"/>
        </w:rPr>
        <w:t>nobody</w:t>
      </w:r>
      <w:r w:rsidRPr="009947E5">
        <w:rPr>
          <w:rFonts w:ascii="Times New Roman" w:hAnsi="Times New Roman"/>
          <w:color w:val="000000"/>
          <w:sz w:val="24"/>
          <w:szCs w:val="24"/>
          <w:lang w:val="ru-RU"/>
        </w:rPr>
        <w:t xml:space="preserve">, </w:t>
      </w:r>
      <w:r w:rsidRPr="009947E5">
        <w:rPr>
          <w:rFonts w:ascii="Times New Roman" w:hAnsi="Times New Roman"/>
          <w:color w:val="000000"/>
          <w:sz w:val="24"/>
          <w:szCs w:val="24"/>
        </w:rPr>
        <w:t>nothing</w:t>
      </w:r>
      <w:r w:rsidRPr="009947E5">
        <w:rPr>
          <w:rFonts w:ascii="Times New Roman" w:hAnsi="Times New Roman"/>
          <w:color w:val="000000"/>
          <w:sz w:val="24"/>
          <w:szCs w:val="24"/>
          <w:lang w:val="ru-RU"/>
        </w:rPr>
        <w:t>, и другие);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количественные и порядковые числительные;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6) владеть социокультурными знаниями и умениями: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662375" w:rsidRPr="009947E5" w:rsidRDefault="002B3C10">
      <w:pPr>
        <w:spacing w:after="0" w:line="264" w:lineRule="auto"/>
        <w:ind w:firstLine="600"/>
        <w:jc w:val="both"/>
        <w:rPr>
          <w:sz w:val="24"/>
          <w:szCs w:val="24"/>
          <w:lang w:val="ru-RU"/>
        </w:rPr>
      </w:pPr>
      <w:r w:rsidRPr="009947E5">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662375" w:rsidRPr="009947E5" w:rsidRDefault="00662375">
      <w:pPr>
        <w:rPr>
          <w:sz w:val="24"/>
          <w:szCs w:val="24"/>
          <w:lang w:val="ru-RU"/>
        </w:rPr>
        <w:sectPr w:rsidR="00662375" w:rsidRPr="009947E5">
          <w:pgSz w:w="11906" w:h="16383"/>
          <w:pgMar w:top="1134" w:right="850" w:bottom="1134" w:left="1701" w:header="720" w:footer="720" w:gutter="0"/>
          <w:cols w:space="720"/>
        </w:sectPr>
      </w:pPr>
    </w:p>
    <w:p w:rsidR="00662375" w:rsidRPr="009947E5" w:rsidRDefault="002B3C10">
      <w:pPr>
        <w:spacing w:after="0"/>
        <w:ind w:left="120"/>
        <w:rPr>
          <w:sz w:val="24"/>
          <w:szCs w:val="24"/>
        </w:rPr>
      </w:pPr>
      <w:bookmarkStart w:id="4" w:name="block-6441113"/>
      <w:bookmarkStart w:id="5" w:name="_Hlk144281591"/>
      <w:bookmarkEnd w:id="3"/>
      <w:r w:rsidRPr="009947E5">
        <w:rPr>
          <w:rFonts w:ascii="Times New Roman" w:hAnsi="Times New Roman"/>
          <w:b/>
          <w:color w:val="000000"/>
          <w:sz w:val="24"/>
          <w:szCs w:val="24"/>
        </w:rPr>
        <w:lastRenderedPageBreak/>
        <w:t xml:space="preserve">ТЕМАТИЧЕСКОЕ ПЛАНИРОВАНИЕ </w:t>
      </w:r>
    </w:p>
    <w:p w:rsidR="00662375" w:rsidRPr="009947E5" w:rsidRDefault="002B3C10">
      <w:pPr>
        <w:spacing w:after="0"/>
        <w:ind w:left="120"/>
        <w:rPr>
          <w:sz w:val="24"/>
          <w:szCs w:val="24"/>
        </w:rPr>
      </w:pPr>
      <w:r w:rsidRPr="009947E5">
        <w:rPr>
          <w:rFonts w:ascii="Times New Roman" w:hAnsi="Times New Roman"/>
          <w:b/>
          <w:color w:val="000000"/>
          <w:sz w:val="24"/>
          <w:szCs w:val="24"/>
        </w:rPr>
        <w:t xml:space="preserve"> 10 КЛАСС </w:t>
      </w:r>
    </w:p>
    <w:tbl>
      <w:tblPr>
        <w:tblW w:w="9072" w:type="dxa"/>
        <w:tblCellSpacing w:w="20" w:type="nil"/>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678"/>
        <w:gridCol w:w="709"/>
        <w:gridCol w:w="1045"/>
        <w:gridCol w:w="1931"/>
      </w:tblGrid>
      <w:tr w:rsidR="00662375" w:rsidRPr="009947E5" w:rsidTr="00374EAE">
        <w:trPr>
          <w:trHeight w:val="144"/>
          <w:tblCellSpacing w:w="20" w:type="nil"/>
        </w:trPr>
        <w:tc>
          <w:tcPr>
            <w:tcW w:w="709"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 xml:space="preserve">№ п/п </w:t>
            </w:r>
          </w:p>
          <w:p w:rsidR="00662375" w:rsidRPr="009947E5" w:rsidRDefault="00662375">
            <w:pPr>
              <w:spacing w:after="0"/>
              <w:ind w:left="135"/>
              <w:rPr>
                <w:sz w:val="24"/>
                <w:szCs w:val="24"/>
              </w:rPr>
            </w:pPr>
          </w:p>
        </w:tc>
        <w:tc>
          <w:tcPr>
            <w:tcW w:w="4678"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Наименованиеразделов и темпрограммы</w:t>
            </w:r>
          </w:p>
          <w:p w:rsidR="00662375" w:rsidRPr="009947E5" w:rsidRDefault="00662375">
            <w:pPr>
              <w:spacing w:after="0"/>
              <w:ind w:left="135"/>
              <w:rPr>
                <w:sz w:val="24"/>
                <w:szCs w:val="24"/>
              </w:rPr>
            </w:pPr>
          </w:p>
        </w:tc>
        <w:tc>
          <w:tcPr>
            <w:tcW w:w="1754" w:type="dxa"/>
            <w:gridSpan w:val="2"/>
            <w:tcMar>
              <w:top w:w="50" w:type="dxa"/>
              <w:left w:w="100" w:type="dxa"/>
            </w:tcMar>
            <w:vAlign w:val="center"/>
          </w:tcPr>
          <w:p w:rsidR="00662375" w:rsidRPr="009947E5" w:rsidRDefault="002B3C10">
            <w:pPr>
              <w:spacing w:after="0"/>
              <w:rPr>
                <w:sz w:val="24"/>
                <w:szCs w:val="24"/>
              </w:rPr>
            </w:pPr>
            <w:r w:rsidRPr="009947E5">
              <w:rPr>
                <w:rFonts w:ascii="Times New Roman" w:hAnsi="Times New Roman"/>
                <w:b/>
                <w:color w:val="000000"/>
                <w:sz w:val="24"/>
                <w:szCs w:val="24"/>
              </w:rPr>
              <w:t>Количествочасов</w:t>
            </w:r>
          </w:p>
        </w:tc>
        <w:tc>
          <w:tcPr>
            <w:tcW w:w="1931"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Электронные (цифровые) образовательныересурсы</w:t>
            </w:r>
          </w:p>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vMerge/>
            <w:tcBorders>
              <w:top w:val="nil"/>
            </w:tcBorders>
            <w:tcMar>
              <w:top w:w="50" w:type="dxa"/>
              <w:left w:w="100" w:type="dxa"/>
            </w:tcMar>
          </w:tcPr>
          <w:p w:rsidR="00662375" w:rsidRPr="009947E5" w:rsidRDefault="00662375">
            <w:pPr>
              <w:rPr>
                <w:sz w:val="24"/>
                <w:szCs w:val="24"/>
              </w:rPr>
            </w:pPr>
          </w:p>
        </w:tc>
        <w:tc>
          <w:tcPr>
            <w:tcW w:w="4678" w:type="dxa"/>
            <w:vMerge/>
            <w:tcBorders>
              <w:top w:val="nil"/>
            </w:tcBorders>
            <w:tcMar>
              <w:top w:w="50" w:type="dxa"/>
              <w:left w:w="100" w:type="dxa"/>
            </w:tcMar>
          </w:tcPr>
          <w:p w:rsidR="00662375" w:rsidRPr="009947E5" w:rsidRDefault="00662375">
            <w:pPr>
              <w:rPr>
                <w:sz w:val="24"/>
                <w:szCs w:val="24"/>
              </w:rPr>
            </w:pPr>
          </w:p>
        </w:tc>
        <w:tc>
          <w:tcPr>
            <w:tcW w:w="709"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Всего</w:t>
            </w:r>
          </w:p>
          <w:p w:rsidR="00662375" w:rsidRPr="009947E5" w:rsidRDefault="00662375">
            <w:pPr>
              <w:spacing w:after="0"/>
              <w:ind w:left="135"/>
              <w:rPr>
                <w:sz w:val="24"/>
                <w:szCs w:val="24"/>
              </w:rPr>
            </w:pPr>
          </w:p>
        </w:tc>
        <w:tc>
          <w:tcPr>
            <w:tcW w:w="1045"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Контрольныеработы</w:t>
            </w:r>
          </w:p>
          <w:p w:rsidR="00662375" w:rsidRPr="009947E5" w:rsidRDefault="00662375">
            <w:pPr>
              <w:spacing w:after="0"/>
              <w:ind w:left="135"/>
              <w:rPr>
                <w:sz w:val="24"/>
                <w:szCs w:val="24"/>
              </w:rPr>
            </w:pPr>
          </w:p>
        </w:tc>
        <w:tc>
          <w:tcPr>
            <w:tcW w:w="1931" w:type="dxa"/>
            <w:vMerge/>
            <w:tcBorders>
              <w:top w:val="nil"/>
            </w:tcBorders>
            <w:tcMar>
              <w:top w:w="50" w:type="dxa"/>
              <w:left w:w="100" w:type="dxa"/>
            </w:tcMar>
          </w:tcPr>
          <w:p w:rsidR="00662375" w:rsidRPr="009947E5" w:rsidRDefault="00662375">
            <w:pPr>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w:t>
            </w:r>
          </w:p>
        </w:tc>
        <w:tc>
          <w:tcPr>
            <w:tcW w:w="4678"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9947E5">
              <w:rPr>
                <w:rFonts w:ascii="Times New Roman" w:hAnsi="Times New Roman"/>
                <w:color w:val="000000"/>
                <w:sz w:val="24"/>
                <w:szCs w:val="24"/>
              </w:rPr>
              <w:t>Конфликтныеситуации, ихпредупреждение и разрешение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8 </w:t>
            </w:r>
          </w:p>
        </w:tc>
        <w:tc>
          <w:tcPr>
            <w:tcW w:w="1045" w:type="dxa"/>
            <w:tcMar>
              <w:top w:w="50" w:type="dxa"/>
              <w:left w:w="100" w:type="dxa"/>
            </w:tcMar>
            <w:vAlign w:val="center"/>
          </w:tcPr>
          <w:p w:rsidR="00662375" w:rsidRPr="009947E5" w:rsidRDefault="00662375">
            <w:pPr>
              <w:spacing w:after="0"/>
              <w:ind w:left="135"/>
              <w:jc w:val="center"/>
              <w:rPr>
                <w:sz w:val="24"/>
                <w:szCs w:val="24"/>
              </w:rPr>
            </w:pP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w:t>
            </w:r>
          </w:p>
        </w:tc>
        <w:tc>
          <w:tcPr>
            <w:tcW w:w="4678"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Внешность и характеристика человека, литературного персонажа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4 </w:t>
            </w:r>
          </w:p>
        </w:tc>
        <w:tc>
          <w:tcPr>
            <w:tcW w:w="1045" w:type="dxa"/>
            <w:tcMar>
              <w:top w:w="50" w:type="dxa"/>
              <w:left w:w="100" w:type="dxa"/>
            </w:tcMar>
            <w:vAlign w:val="center"/>
          </w:tcPr>
          <w:p w:rsidR="00662375" w:rsidRPr="009947E5" w:rsidRDefault="00662375">
            <w:pPr>
              <w:spacing w:after="0"/>
              <w:ind w:left="135"/>
              <w:jc w:val="center"/>
              <w:rPr>
                <w:sz w:val="24"/>
                <w:szCs w:val="24"/>
              </w:rPr>
            </w:pP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w:t>
            </w:r>
          </w:p>
        </w:tc>
        <w:tc>
          <w:tcPr>
            <w:tcW w:w="4678"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9947E5">
              <w:rPr>
                <w:rFonts w:ascii="Times New Roman" w:hAnsi="Times New Roman"/>
                <w:color w:val="000000"/>
                <w:sz w:val="24"/>
                <w:szCs w:val="24"/>
              </w:rPr>
              <w:t>Отказотвредныхпривычек</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10 </w:t>
            </w:r>
          </w:p>
        </w:tc>
        <w:tc>
          <w:tcPr>
            <w:tcW w:w="1045"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w:t>
            </w:r>
          </w:p>
        </w:tc>
        <w:tc>
          <w:tcPr>
            <w:tcW w:w="4678"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Pr="009947E5">
              <w:rPr>
                <w:rFonts w:ascii="Times New Roman" w:hAnsi="Times New Roman"/>
                <w:color w:val="000000"/>
                <w:sz w:val="24"/>
                <w:szCs w:val="24"/>
              </w:rPr>
              <w:t>Проблемы и решения. Права и обязанностистаршеклассника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7 </w:t>
            </w:r>
          </w:p>
        </w:tc>
        <w:tc>
          <w:tcPr>
            <w:tcW w:w="1045" w:type="dxa"/>
            <w:tcMar>
              <w:top w:w="50" w:type="dxa"/>
              <w:left w:w="100" w:type="dxa"/>
            </w:tcMar>
            <w:vAlign w:val="center"/>
          </w:tcPr>
          <w:p w:rsidR="00662375" w:rsidRPr="009947E5" w:rsidRDefault="00662375">
            <w:pPr>
              <w:spacing w:after="0"/>
              <w:ind w:left="135"/>
              <w:jc w:val="center"/>
              <w:rPr>
                <w:sz w:val="24"/>
                <w:szCs w:val="24"/>
              </w:rPr>
            </w:pP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w:t>
            </w:r>
          </w:p>
        </w:tc>
        <w:tc>
          <w:tcPr>
            <w:tcW w:w="4678"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9 </w:t>
            </w:r>
          </w:p>
        </w:tc>
        <w:tc>
          <w:tcPr>
            <w:tcW w:w="1045"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w:t>
            </w:r>
          </w:p>
        </w:tc>
        <w:tc>
          <w:tcPr>
            <w:tcW w:w="4678"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Молодежь в современном обществе. Досуг молодежи: чтение, кино, театр, музыка, музеи, Интернет, компьютерные игры. </w:t>
            </w:r>
            <w:r w:rsidRPr="009947E5">
              <w:rPr>
                <w:rFonts w:ascii="Times New Roman" w:hAnsi="Times New Roman"/>
                <w:color w:val="000000"/>
                <w:sz w:val="24"/>
                <w:szCs w:val="24"/>
              </w:rPr>
              <w:t>Любовь и дружба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13 </w:t>
            </w:r>
          </w:p>
        </w:tc>
        <w:tc>
          <w:tcPr>
            <w:tcW w:w="1045"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w:t>
            </w:r>
          </w:p>
        </w:tc>
        <w:tc>
          <w:tcPr>
            <w:tcW w:w="4678"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Покупки: одежда, обувь, продукты питания. </w:t>
            </w:r>
            <w:r w:rsidRPr="009947E5">
              <w:rPr>
                <w:rFonts w:ascii="Times New Roman" w:hAnsi="Times New Roman"/>
                <w:color w:val="000000"/>
                <w:sz w:val="24"/>
                <w:szCs w:val="24"/>
              </w:rPr>
              <w:t>Карманныеденьги. Молодежнаямода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5 </w:t>
            </w:r>
          </w:p>
        </w:tc>
        <w:tc>
          <w:tcPr>
            <w:tcW w:w="1045" w:type="dxa"/>
            <w:tcMar>
              <w:top w:w="50" w:type="dxa"/>
              <w:left w:w="100" w:type="dxa"/>
            </w:tcMar>
            <w:vAlign w:val="center"/>
          </w:tcPr>
          <w:p w:rsidR="00662375" w:rsidRPr="009947E5" w:rsidRDefault="00662375">
            <w:pPr>
              <w:spacing w:after="0"/>
              <w:ind w:left="135"/>
              <w:jc w:val="center"/>
              <w:rPr>
                <w:sz w:val="24"/>
                <w:szCs w:val="24"/>
              </w:rPr>
            </w:pP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w:t>
            </w:r>
          </w:p>
        </w:tc>
        <w:tc>
          <w:tcPr>
            <w:tcW w:w="4678"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Туризм. Виды отдыха. Путешествия по России и зарубежным странам</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7 </w:t>
            </w:r>
          </w:p>
        </w:tc>
        <w:tc>
          <w:tcPr>
            <w:tcW w:w="1045"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w:t>
            </w:r>
          </w:p>
        </w:tc>
        <w:tc>
          <w:tcPr>
            <w:tcW w:w="4678"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Проблемы экологии. Защита окружающей среды. Стихийные бедствия. Условия проживания в городской и сельской местности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16 </w:t>
            </w:r>
          </w:p>
        </w:tc>
        <w:tc>
          <w:tcPr>
            <w:tcW w:w="1045"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10</w:t>
            </w:r>
          </w:p>
        </w:tc>
        <w:tc>
          <w:tcPr>
            <w:tcW w:w="4678"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9 </w:t>
            </w:r>
          </w:p>
        </w:tc>
        <w:tc>
          <w:tcPr>
            <w:tcW w:w="1045"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11</w:t>
            </w:r>
          </w:p>
        </w:tc>
        <w:tc>
          <w:tcPr>
            <w:tcW w:w="4678"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8 </w:t>
            </w:r>
          </w:p>
        </w:tc>
        <w:tc>
          <w:tcPr>
            <w:tcW w:w="1045" w:type="dxa"/>
            <w:tcMar>
              <w:top w:w="50" w:type="dxa"/>
              <w:left w:w="100" w:type="dxa"/>
            </w:tcMar>
            <w:vAlign w:val="center"/>
          </w:tcPr>
          <w:p w:rsidR="00662375" w:rsidRPr="009947E5" w:rsidRDefault="00662375">
            <w:pPr>
              <w:spacing w:after="0"/>
              <w:ind w:left="135"/>
              <w:jc w:val="center"/>
              <w:rPr>
                <w:sz w:val="24"/>
                <w:szCs w:val="24"/>
              </w:rPr>
            </w:pP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709"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12</w:t>
            </w:r>
          </w:p>
        </w:tc>
        <w:tc>
          <w:tcPr>
            <w:tcW w:w="4678"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6 </w:t>
            </w:r>
          </w:p>
        </w:tc>
        <w:tc>
          <w:tcPr>
            <w:tcW w:w="1045" w:type="dxa"/>
            <w:tcMar>
              <w:top w:w="50" w:type="dxa"/>
              <w:left w:w="100" w:type="dxa"/>
            </w:tcMar>
            <w:vAlign w:val="center"/>
          </w:tcPr>
          <w:p w:rsidR="00662375" w:rsidRPr="009947E5" w:rsidRDefault="00662375">
            <w:pPr>
              <w:spacing w:after="0"/>
              <w:ind w:left="135"/>
              <w:jc w:val="center"/>
              <w:rPr>
                <w:sz w:val="24"/>
                <w:szCs w:val="24"/>
              </w:rPr>
            </w:pPr>
          </w:p>
        </w:tc>
        <w:tc>
          <w:tcPr>
            <w:tcW w:w="1931" w:type="dxa"/>
            <w:tcMar>
              <w:top w:w="50" w:type="dxa"/>
              <w:left w:w="100" w:type="dxa"/>
            </w:tcMar>
            <w:vAlign w:val="center"/>
          </w:tcPr>
          <w:p w:rsidR="00662375" w:rsidRPr="009947E5" w:rsidRDefault="00662375">
            <w:pPr>
              <w:spacing w:after="0"/>
              <w:ind w:left="135"/>
              <w:rPr>
                <w:sz w:val="24"/>
                <w:szCs w:val="24"/>
              </w:rPr>
            </w:pPr>
          </w:p>
        </w:tc>
      </w:tr>
      <w:tr w:rsidR="00662375" w:rsidRPr="009947E5" w:rsidTr="00374EAE">
        <w:trPr>
          <w:trHeight w:val="144"/>
          <w:tblCellSpacing w:w="20" w:type="nil"/>
        </w:trPr>
        <w:tc>
          <w:tcPr>
            <w:tcW w:w="5387" w:type="dxa"/>
            <w:gridSpan w:val="2"/>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ОБЩЕЕ КОЛИЧЕСТВО ЧАСОВ ПО ПРОГРАММЕ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102 </w:t>
            </w:r>
          </w:p>
        </w:tc>
        <w:tc>
          <w:tcPr>
            <w:tcW w:w="1045"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6 </w:t>
            </w:r>
          </w:p>
        </w:tc>
        <w:tc>
          <w:tcPr>
            <w:tcW w:w="1931" w:type="dxa"/>
            <w:tcMar>
              <w:top w:w="50" w:type="dxa"/>
              <w:left w:w="100" w:type="dxa"/>
            </w:tcMar>
            <w:vAlign w:val="center"/>
          </w:tcPr>
          <w:p w:rsidR="00662375" w:rsidRPr="009947E5" w:rsidRDefault="00662375">
            <w:pPr>
              <w:rPr>
                <w:sz w:val="24"/>
                <w:szCs w:val="24"/>
              </w:rPr>
            </w:pPr>
          </w:p>
        </w:tc>
      </w:tr>
    </w:tbl>
    <w:p w:rsidR="00B02487" w:rsidRDefault="00B02487">
      <w:pPr>
        <w:spacing w:after="0"/>
        <w:ind w:left="120"/>
        <w:rPr>
          <w:rFonts w:ascii="Times New Roman" w:hAnsi="Times New Roman"/>
          <w:b/>
          <w:color w:val="000000"/>
          <w:sz w:val="24"/>
          <w:szCs w:val="24"/>
        </w:rPr>
      </w:pPr>
    </w:p>
    <w:p w:rsidR="00662375" w:rsidRPr="009947E5" w:rsidRDefault="002B3C10">
      <w:pPr>
        <w:spacing w:after="0"/>
        <w:ind w:left="120"/>
        <w:rPr>
          <w:sz w:val="24"/>
          <w:szCs w:val="24"/>
        </w:rPr>
      </w:pPr>
      <w:r w:rsidRPr="009947E5">
        <w:rPr>
          <w:rFonts w:ascii="Times New Roman" w:hAnsi="Times New Roman"/>
          <w:b/>
          <w:color w:val="000000"/>
          <w:sz w:val="24"/>
          <w:szCs w:val="24"/>
        </w:rPr>
        <w:t xml:space="preserve"> 11 КЛАСС </w:t>
      </w:r>
    </w:p>
    <w:tbl>
      <w:tblPr>
        <w:tblW w:w="0" w:type="auto"/>
        <w:tblCellSpacing w:w="20" w:type="nil"/>
        <w:tblInd w:w="47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03"/>
        <w:gridCol w:w="2533"/>
        <w:gridCol w:w="816"/>
        <w:gridCol w:w="2211"/>
        <w:gridCol w:w="2602"/>
      </w:tblGrid>
      <w:tr w:rsidR="00662375" w:rsidRPr="009947E5" w:rsidTr="00B02487">
        <w:trPr>
          <w:trHeight w:val="144"/>
          <w:tblCellSpacing w:w="20" w:type="nil"/>
        </w:trPr>
        <w:tc>
          <w:tcPr>
            <w:tcW w:w="242"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 xml:space="preserve">№ п/п </w:t>
            </w:r>
          </w:p>
          <w:p w:rsidR="00662375" w:rsidRPr="009947E5" w:rsidRDefault="00662375">
            <w:pPr>
              <w:spacing w:after="0"/>
              <w:ind w:left="135"/>
              <w:rPr>
                <w:sz w:val="24"/>
                <w:szCs w:val="24"/>
              </w:rPr>
            </w:pPr>
          </w:p>
        </w:tc>
        <w:tc>
          <w:tcPr>
            <w:tcW w:w="3185"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Наименованиеразделов и темпрограммы</w:t>
            </w:r>
          </w:p>
          <w:p w:rsidR="00662375" w:rsidRPr="009947E5" w:rsidRDefault="00662375">
            <w:pPr>
              <w:spacing w:after="0"/>
              <w:ind w:left="135"/>
              <w:rPr>
                <w:sz w:val="24"/>
                <w:szCs w:val="24"/>
              </w:rPr>
            </w:pPr>
          </w:p>
        </w:tc>
        <w:tc>
          <w:tcPr>
            <w:tcW w:w="0" w:type="auto"/>
            <w:gridSpan w:val="2"/>
            <w:tcMar>
              <w:top w:w="50" w:type="dxa"/>
              <w:left w:w="100" w:type="dxa"/>
            </w:tcMar>
            <w:vAlign w:val="center"/>
          </w:tcPr>
          <w:p w:rsidR="00662375" w:rsidRPr="009947E5" w:rsidRDefault="002B3C10">
            <w:pPr>
              <w:spacing w:after="0"/>
              <w:rPr>
                <w:sz w:val="24"/>
                <w:szCs w:val="24"/>
              </w:rPr>
            </w:pPr>
            <w:r w:rsidRPr="009947E5">
              <w:rPr>
                <w:rFonts w:ascii="Times New Roman" w:hAnsi="Times New Roman"/>
                <w:b/>
                <w:color w:val="000000"/>
                <w:sz w:val="24"/>
                <w:szCs w:val="24"/>
              </w:rPr>
              <w:t>Количествочасов</w:t>
            </w:r>
          </w:p>
        </w:tc>
        <w:tc>
          <w:tcPr>
            <w:tcW w:w="2385"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Электронные (цифровые) образовательныересурсы</w:t>
            </w:r>
          </w:p>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vMerge/>
            <w:tcBorders>
              <w:top w:val="nil"/>
            </w:tcBorders>
            <w:tcMar>
              <w:top w:w="50" w:type="dxa"/>
              <w:left w:w="100" w:type="dxa"/>
            </w:tcMar>
          </w:tcPr>
          <w:p w:rsidR="00662375" w:rsidRPr="009947E5" w:rsidRDefault="00662375">
            <w:pPr>
              <w:rPr>
                <w:sz w:val="24"/>
                <w:szCs w:val="24"/>
              </w:rPr>
            </w:pPr>
          </w:p>
        </w:tc>
        <w:tc>
          <w:tcPr>
            <w:tcW w:w="0" w:type="auto"/>
            <w:vMerge/>
            <w:tcBorders>
              <w:top w:val="nil"/>
            </w:tcBorders>
            <w:tcMar>
              <w:top w:w="50" w:type="dxa"/>
              <w:left w:w="100" w:type="dxa"/>
            </w:tcMar>
          </w:tcPr>
          <w:p w:rsidR="00662375" w:rsidRPr="009947E5" w:rsidRDefault="00662375">
            <w:pPr>
              <w:rPr>
                <w:sz w:val="24"/>
                <w:szCs w:val="24"/>
              </w:rPr>
            </w:pPr>
          </w:p>
        </w:tc>
        <w:tc>
          <w:tcPr>
            <w:tcW w:w="1094"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Всего</w:t>
            </w:r>
          </w:p>
          <w:p w:rsidR="00662375" w:rsidRPr="009947E5" w:rsidRDefault="00662375">
            <w:pPr>
              <w:spacing w:after="0"/>
              <w:ind w:left="135"/>
              <w:rPr>
                <w:sz w:val="24"/>
                <w:szCs w:val="24"/>
              </w:rPr>
            </w:pPr>
          </w:p>
        </w:tc>
        <w:tc>
          <w:tcPr>
            <w:tcW w:w="1859"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Контрольныеработы</w:t>
            </w:r>
          </w:p>
          <w:p w:rsidR="00662375" w:rsidRPr="009947E5" w:rsidRDefault="00662375">
            <w:pPr>
              <w:spacing w:after="0"/>
              <w:ind w:left="135"/>
              <w:rPr>
                <w:sz w:val="24"/>
                <w:szCs w:val="24"/>
              </w:rPr>
            </w:pPr>
          </w:p>
        </w:tc>
        <w:tc>
          <w:tcPr>
            <w:tcW w:w="0" w:type="auto"/>
            <w:vMerge/>
            <w:tcBorders>
              <w:top w:val="nil"/>
            </w:tcBorders>
            <w:tcMar>
              <w:top w:w="50" w:type="dxa"/>
              <w:left w:w="100" w:type="dxa"/>
            </w:tcMar>
          </w:tcPr>
          <w:p w:rsidR="00662375" w:rsidRPr="009947E5" w:rsidRDefault="00662375">
            <w:pPr>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w:t>
            </w:r>
          </w:p>
        </w:tc>
        <w:tc>
          <w:tcPr>
            <w:tcW w:w="3185"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Повседневная жизнь семьи. Межличностные отношения в семье, с друзьями и знакомыми. </w:t>
            </w:r>
            <w:r w:rsidRPr="009947E5">
              <w:rPr>
                <w:rFonts w:ascii="Times New Roman" w:hAnsi="Times New Roman"/>
                <w:color w:val="000000"/>
                <w:sz w:val="24"/>
                <w:szCs w:val="24"/>
              </w:rPr>
              <w:t>Конфликтныеситуации, ихпредупреждение и разрешение</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17 </w:t>
            </w:r>
          </w:p>
        </w:tc>
        <w:tc>
          <w:tcPr>
            <w:tcW w:w="185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w:t>
            </w:r>
          </w:p>
        </w:tc>
        <w:tc>
          <w:tcPr>
            <w:tcW w:w="3185"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 xml:space="preserve">Внешность и характеристика человека, </w:t>
            </w:r>
            <w:r w:rsidRPr="009947E5">
              <w:rPr>
                <w:rFonts w:ascii="Times New Roman" w:hAnsi="Times New Roman"/>
                <w:color w:val="000000"/>
                <w:sz w:val="24"/>
                <w:szCs w:val="24"/>
                <w:lang w:val="ru-RU"/>
              </w:rPr>
              <w:lastRenderedPageBreak/>
              <w:t>литературного персонажа</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4 </w:t>
            </w:r>
          </w:p>
        </w:tc>
        <w:tc>
          <w:tcPr>
            <w:tcW w:w="1859" w:type="dxa"/>
            <w:tcMar>
              <w:top w:w="50" w:type="dxa"/>
              <w:left w:w="100" w:type="dxa"/>
            </w:tcMar>
            <w:vAlign w:val="center"/>
          </w:tcPr>
          <w:p w:rsidR="00662375" w:rsidRPr="009947E5" w:rsidRDefault="00662375">
            <w:pPr>
              <w:spacing w:after="0"/>
              <w:ind w:left="135"/>
              <w:jc w:val="center"/>
              <w:rPr>
                <w:sz w:val="24"/>
                <w:szCs w:val="24"/>
              </w:rPr>
            </w:pP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3</w:t>
            </w:r>
          </w:p>
        </w:tc>
        <w:tc>
          <w:tcPr>
            <w:tcW w:w="3185"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Здоровый образ жизни и забота о здоровье: режим труда и отдыха, спорт, сбалансированное питание, посещение врача. </w:t>
            </w:r>
            <w:r w:rsidRPr="009947E5">
              <w:rPr>
                <w:rFonts w:ascii="Times New Roman" w:hAnsi="Times New Roman"/>
                <w:color w:val="000000"/>
                <w:sz w:val="24"/>
                <w:szCs w:val="24"/>
              </w:rPr>
              <w:t>Отказотвредныхпривычек</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8 </w:t>
            </w:r>
          </w:p>
        </w:tc>
        <w:tc>
          <w:tcPr>
            <w:tcW w:w="185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w:t>
            </w:r>
          </w:p>
        </w:tc>
        <w:tc>
          <w:tcPr>
            <w:tcW w:w="3185"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sidRPr="009947E5">
              <w:rPr>
                <w:rFonts w:ascii="Times New Roman" w:hAnsi="Times New Roman"/>
                <w:color w:val="000000"/>
                <w:sz w:val="24"/>
                <w:szCs w:val="24"/>
              </w:rPr>
              <w:t>Выборпрофессии. Альтернативы в продолженииобразования</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10 </w:t>
            </w:r>
          </w:p>
        </w:tc>
        <w:tc>
          <w:tcPr>
            <w:tcW w:w="185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w:t>
            </w:r>
          </w:p>
        </w:tc>
        <w:tc>
          <w:tcPr>
            <w:tcW w:w="3185"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6 </w:t>
            </w:r>
          </w:p>
        </w:tc>
        <w:tc>
          <w:tcPr>
            <w:tcW w:w="1859" w:type="dxa"/>
            <w:tcMar>
              <w:top w:w="50" w:type="dxa"/>
              <w:left w:w="100" w:type="dxa"/>
            </w:tcMar>
            <w:vAlign w:val="center"/>
          </w:tcPr>
          <w:p w:rsidR="00662375" w:rsidRPr="009947E5" w:rsidRDefault="00662375">
            <w:pPr>
              <w:spacing w:after="0"/>
              <w:ind w:left="135"/>
              <w:jc w:val="center"/>
              <w:rPr>
                <w:sz w:val="24"/>
                <w:szCs w:val="24"/>
              </w:rPr>
            </w:pP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w:t>
            </w:r>
          </w:p>
        </w:tc>
        <w:tc>
          <w:tcPr>
            <w:tcW w:w="3185"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Молодежь в современном обществе. Ценностные ориентиры. Участие молодежи в жизни общества. </w:t>
            </w:r>
            <w:r w:rsidRPr="009947E5">
              <w:rPr>
                <w:rFonts w:ascii="Times New Roman" w:hAnsi="Times New Roman"/>
                <w:color w:val="000000"/>
                <w:sz w:val="24"/>
                <w:szCs w:val="24"/>
              </w:rPr>
              <w:t xml:space="preserve">Досугмолодежи: увлечения и </w:t>
            </w:r>
            <w:r w:rsidRPr="009947E5">
              <w:rPr>
                <w:rFonts w:ascii="Times New Roman" w:hAnsi="Times New Roman"/>
                <w:color w:val="000000"/>
                <w:sz w:val="24"/>
                <w:szCs w:val="24"/>
              </w:rPr>
              <w:lastRenderedPageBreak/>
              <w:t>интересы. Любовь и дружба</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 6 </w:t>
            </w:r>
          </w:p>
        </w:tc>
        <w:tc>
          <w:tcPr>
            <w:tcW w:w="1859" w:type="dxa"/>
            <w:tcMar>
              <w:top w:w="50" w:type="dxa"/>
              <w:left w:w="100" w:type="dxa"/>
            </w:tcMar>
            <w:vAlign w:val="center"/>
          </w:tcPr>
          <w:p w:rsidR="00662375" w:rsidRPr="009947E5" w:rsidRDefault="00662375">
            <w:pPr>
              <w:spacing w:after="0"/>
              <w:ind w:left="135"/>
              <w:jc w:val="center"/>
              <w:rPr>
                <w:sz w:val="24"/>
                <w:szCs w:val="24"/>
              </w:rPr>
            </w:pP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7</w:t>
            </w:r>
          </w:p>
        </w:tc>
        <w:tc>
          <w:tcPr>
            <w:tcW w:w="3185"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5 </w:t>
            </w:r>
          </w:p>
        </w:tc>
        <w:tc>
          <w:tcPr>
            <w:tcW w:w="1859" w:type="dxa"/>
            <w:tcMar>
              <w:top w:w="50" w:type="dxa"/>
              <w:left w:w="100" w:type="dxa"/>
            </w:tcMar>
            <w:vAlign w:val="center"/>
          </w:tcPr>
          <w:p w:rsidR="00662375" w:rsidRPr="009947E5" w:rsidRDefault="00662375">
            <w:pPr>
              <w:spacing w:after="0"/>
              <w:ind w:left="135"/>
              <w:jc w:val="center"/>
              <w:rPr>
                <w:sz w:val="24"/>
                <w:szCs w:val="24"/>
              </w:rPr>
            </w:pP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w:t>
            </w:r>
          </w:p>
        </w:tc>
        <w:tc>
          <w:tcPr>
            <w:tcW w:w="3185"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Туризм. Виды отдыха. Экотуризм. Путешествия по России и зарубежным странам</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8 </w:t>
            </w:r>
          </w:p>
        </w:tc>
        <w:tc>
          <w:tcPr>
            <w:tcW w:w="185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w:t>
            </w:r>
          </w:p>
        </w:tc>
        <w:tc>
          <w:tcPr>
            <w:tcW w:w="3185"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18 </w:t>
            </w:r>
          </w:p>
        </w:tc>
        <w:tc>
          <w:tcPr>
            <w:tcW w:w="185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10</w:t>
            </w:r>
          </w:p>
        </w:tc>
        <w:tc>
          <w:tcPr>
            <w:tcW w:w="3185"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9947E5">
              <w:rPr>
                <w:rFonts w:ascii="Times New Roman" w:hAnsi="Times New Roman"/>
                <w:color w:val="000000"/>
                <w:sz w:val="24"/>
                <w:szCs w:val="24"/>
              </w:rPr>
              <w:t>Интернет-безопасность</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5 </w:t>
            </w:r>
          </w:p>
        </w:tc>
        <w:tc>
          <w:tcPr>
            <w:tcW w:w="1859" w:type="dxa"/>
            <w:tcMar>
              <w:top w:w="50" w:type="dxa"/>
              <w:left w:w="100" w:type="dxa"/>
            </w:tcMar>
            <w:vAlign w:val="center"/>
          </w:tcPr>
          <w:p w:rsidR="00662375" w:rsidRPr="009947E5" w:rsidRDefault="00662375">
            <w:pPr>
              <w:spacing w:after="0"/>
              <w:ind w:left="135"/>
              <w:jc w:val="center"/>
              <w:rPr>
                <w:sz w:val="24"/>
                <w:szCs w:val="24"/>
              </w:rPr>
            </w:pP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11</w:t>
            </w:r>
          </w:p>
        </w:tc>
        <w:tc>
          <w:tcPr>
            <w:tcW w:w="3185"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9947E5">
              <w:rPr>
                <w:rFonts w:ascii="Times New Roman" w:hAnsi="Times New Roman"/>
                <w:color w:val="000000"/>
                <w:sz w:val="24"/>
                <w:szCs w:val="24"/>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8 </w:t>
            </w:r>
          </w:p>
        </w:tc>
        <w:tc>
          <w:tcPr>
            <w:tcW w:w="185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242"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12</w:t>
            </w:r>
          </w:p>
        </w:tc>
        <w:tc>
          <w:tcPr>
            <w:tcW w:w="3185"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7 </w:t>
            </w:r>
          </w:p>
        </w:tc>
        <w:tc>
          <w:tcPr>
            <w:tcW w:w="185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385" w:type="dxa"/>
            <w:tcMar>
              <w:top w:w="50" w:type="dxa"/>
              <w:left w:w="100" w:type="dxa"/>
            </w:tcMar>
            <w:vAlign w:val="center"/>
          </w:tcPr>
          <w:p w:rsidR="00662375" w:rsidRPr="009947E5" w:rsidRDefault="00662375">
            <w:pPr>
              <w:spacing w:after="0"/>
              <w:ind w:left="135"/>
              <w:rPr>
                <w:sz w:val="24"/>
                <w:szCs w:val="24"/>
              </w:rPr>
            </w:pPr>
          </w:p>
        </w:tc>
      </w:tr>
      <w:tr w:rsidR="00662375" w:rsidRPr="009947E5" w:rsidTr="00B02487">
        <w:trPr>
          <w:trHeight w:val="144"/>
          <w:tblCellSpacing w:w="20" w:type="nil"/>
        </w:trPr>
        <w:tc>
          <w:tcPr>
            <w:tcW w:w="3427" w:type="dxa"/>
            <w:gridSpan w:val="2"/>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ОБЩЕЕ КОЛИЧЕСТВО ЧАСОВ ПО ПРОГРАММЕ</w:t>
            </w:r>
          </w:p>
        </w:tc>
        <w:tc>
          <w:tcPr>
            <w:tcW w:w="1094"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102 </w:t>
            </w:r>
          </w:p>
        </w:tc>
        <w:tc>
          <w:tcPr>
            <w:tcW w:w="185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7 </w:t>
            </w:r>
          </w:p>
        </w:tc>
        <w:tc>
          <w:tcPr>
            <w:tcW w:w="2385" w:type="dxa"/>
            <w:tcMar>
              <w:top w:w="50" w:type="dxa"/>
              <w:left w:w="100" w:type="dxa"/>
            </w:tcMar>
            <w:vAlign w:val="center"/>
          </w:tcPr>
          <w:p w:rsidR="00662375" w:rsidRPr="009947E5" w:rsidRDefault="00662375">
            <w:pPr>
              <w:rPr>
                <w:sz w:val="24"/>
                <w:szCs w:val="24"/>
              </w:rPr>
            </w:pPr>
          </w:p>
        </w:tc>
      </w:tr>
    </w:tbl>
    <w:p w:rsidR="00B02487" w:rsidRDefault="00B02487">
      <w:pPr>
        <w:spacing w:after="0"/>
        <w:ind w:left="120"/>
        <w:rPr>
          <w:rFonts w:ascii="Times New Roman" w:hAnsi="Times New Roman"/>
          <w:b/>
          <w:color w:val="000000"/>
          <w:sz w:val="24"/>
          <w:szCs w:val="24"/>
        </w:rPr>
      </w:pPr>
      <w:bookmarkStart w:id="6" w:name="block-6441114"/>
      <w:bookmarkEnd w:id="4"/>
    </w:p>
    <w:p w:rsidR="00B02487" w:rsidRDefault="00B02487">
      <w:pPr>
        <w:spacing w:after="0"/>
        <w:ind w:left="120"/>
        <w:rPr>
          <w:rFonts w:ascii="Times New Roman" w:hAnsi="Times New Roman"/>
          <w:b/>
          <w:color w:val="000000"/>
          <w:sz w:val="24"/>
          <w:szCs w:val="24"/>
        </w:rPr>
      </w:pPr>
    </w:p>
    <w:p w:rsidR="00B02487" w:rsidRDefault="00B02487">
      <w:pPr>
        <w:spacing w:after="0"/>
        <w:ind w:left="120"/>
        <w:rPr>
          <w:rFonts w:ascii="Times New Roman" w:hAnsi="Times New Roman"/>
          <w:b/>
          <w:color w:val="000000"/>
          <w:sz w:val="24"/>
          <w:szCs w:val="24"/>
        </w:rPr>
      </w:pPr>
    </w:p>
    <w:p w:rsidR="00B02487" w:rsidRDefault="00B02487">
      <w:pPr>
        <w:spacing w:after="0"/>
        <w:ind w:left="120"/>
        <w:rPr>
          <w:rFonts w:ascii="Times New Roman" w:hAnsi="Times New Roman"/>
          <w:b/>
          <w:color w:val="000000"/>
          <w:sz w:val="24"/>
          <w:szCs w:val="24"/>
        </w:rPr>
      </w:pPr>
    </w:p>
    <w:p w:rsidR="00662375" w:rsidRPr="009947E5" w:rsidRDefault="002B3C10">
      <w:pPr>
        <w:spacing w:after="0"/>
        <w:ind w:left="120"/>
        <w:rPr>
          <w:sz w:val="24"/>
          <w:szCs w:val="24"/>
        </w:rPr>
      </w:pPr>
      <w:r w:rsidRPr="009947E5">
        <w:rPr>
          <w:rFonts w:ascii="Times New Roman" w:hAnsi="Times New Roman"/>
          <w:b/>
          <w:color w:val="000000"/>
          <w:sz w:val="24"/>
          <w:szCs w:val="24"/>
        </w:rPr>
        <w:t xml:space="preserve">ПОУРОЧНОЕ ПЛАНИРОВАНИЕ </w:t>
      </w:r>
    </w:p>
    <w:p w:rsidR="00662375" w:rsidRPr="009947E5" w:rsidRDefault="002B3C10">
      <w:pPr>
        <w:spacing w:after="0"/>
        <w:ind w:left="120"/>
        <w:rPr>
          <w:sz w:val="24"/>
          <w:szCs w:val="24"/>
        </w:rPr>
      </w:pPr>
      <w:r w:rsidRPr="009947E5">
        <w:rPr>
          <w:rFonts w:ascii="Times New Roman" w:hAnsi="Times New Roman"/>
          <w:b/>
          <w:color w:val="000000"/>
          <w:sz w:val="24"/>
          <w:szCs w:val="24"/>
        </w:rPr>
        <w:t xml:space="preserve">10 КЛАСС </w:t>
      </w:r>
    </w:p>
    <w:tbl>
      <w:tblPr>
        <w:tblW w:w="8690" w:type="dxa"/>
        <w:tblCellSpacing w:w="20" w:type="nil"/>
        <w:tblInd w:w="48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751"/>
        <w:gridCol w:w="992"/>
        <w:gridCol w:w="1039"/>
        <w:gridCol w:w="2221"/>
      </w:tblGrid>
      <w:tr w:rsidR="00662375" w:rsidRPr="009947E5" w:rsidTr="00780D51">
        <w:trPr>
          <w:trHeight w:val="144"/>
          <w:tblCellSpacing w:w="20" w:type="nil"/>
        </w:trPr>
        <w:tc>
          <w:tcPr>
            <w:tcW w:w="687"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 xml:space="preserve">№ п/п </w:t>
            </w:r>
          </w:p>
          <w:p w:rsidR="00662375" w:rsidRPr="009947E5" w:rsidRDefault="00662375">
            <w:pPr>
              <w:spacing w:after="0"/>
              <w:ind w:left="135"/>
              <w:rPr>
                <w:sz w:val="24"/>
                <w:szCs w:val="24"/>
              </w:rPr>
            </w:pPr>
          </w:p>
        </w:tc>
        <w:tc>
          <w:tcPr>
            <w:tcW w:w="3751"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Темаурока</w:t>
            </w:r>
          </w:p>
          <w:p w:rsidR="00662375" w:rsidRPr="009947E5" w:rsidRDefault="00662375">
            <w:pPr>
              <w:spacing w:after="0"/>
              <w:ind w:left="135"/>
              <w:rPr>
                <w:sz w:val="24"/>
                <w:szCs w:val="24"/>
              </w:rPr>
            </w:pPr>
          </w:p>
        </w:tc>
        <w:tc>
          <w:tcPr>
            <w:tcW w:w="2031" w:type="dxa"/>
            <w:gridSpan w:val="2"/>
            <w:tcMar>
              <w:top w:w="50" w:type="dxa"/>
              <w:left w:w="100" w:type="dxa"/>
            </w:tcMar>
            <w:vAlign w:val="center"/>
          </w:tcPr>
          <w:p w:rsidR="00662375" w:rsidRPr="009947E5" w:rsidRDefault="002B3C10">
            <w:pPr>
              <w:spacing w:after="0"/>
              <w:rPr>
                <w:sz w:val="24"/>
                <w:szCs w:val="24"/>
              </w:rPr>
            </w:pPr>
            <w:r w:rsidRPr="009947E5">
              <w:rPr>
                <w:rFonts w:ascii="Times New Roman" w:hAnsi="Times New Roman"/>
                <w:b/>
                <w:color w:val="000000"/>
                <w:sz w:val="24"/>
                <w:szCs w:val="24"/>
              </w:rPr>
              <w:t>Количествочасов</w:t>
            </w:r>
          </w:p>
        </w:tc>
        <w:tc>
          <w:tcPr>
            <w:tcW w:w="2221"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Электронныецифровыеобразовательныересурсы</w:t>
            </w:r>
          </w:p>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vMerge/>
            <w:tcBorders>
              <w:top w:val="nil"/>
            </w:tcBorders>
            <w:tcMar>
              <w:top w:w="50" w:type="dxa"/>
              <w:left w:w="100" w:type="dxa"/>
            </w:tcMar>
          </w:tcPr>
          <w:p w:rsidR="00662375" w:rsidRPr="009947E5" w:rsidRDefault="00662375">
            <w:pPr>
              <w:rPr>
                <w:sz w:val="24"/>
                <w:szCs w:val="24"/>
              </w:rPr>
            </w:pPr>
          </w:p>
        </w:tc>
        <w:tc>
          <w:tcPr>
            <w:tcW w:w="3751" w:type="dxa"/>
            <w:vMerge/>
            <w:tcBorders>
              <w:top w:val="nil"/>
            </w:tcBorders>
            <w:tcMar>
              <w:top w:w="50" w:type="dxa"/>
              <w:left w:w="100" w:type="dxa"/>
            </w:tcMar>
          </w:tcPr>
          <w:p w:rsidR="00662375" w:rsidRPr="009947E5" w:rsidRDefault="00662375">
            <w:pPr>
              <w:rPr>
                <w:sz w:val="24"/>
                <w:szCs w:val="24"/>
              </w:rPr>
            </w:pPr>
          </w:p>
        </w:tc>
        <w:tc>
          <w:tcPr>
            <w:tcW w:w="992"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Всего</w:t>
            </w:r>
          </w:p>
          <w:p w:rsidR="00662375" w:rsidRPr="009947E5" w:rsidRDefault="00662375">
            <w:pPr>
              <w:spacing w:after="0"/>
              <w:ind w:left="135"/>
              <w:rPr>
                <w:sz w:val="24"/>
                <w:szCs w:val="24"/>
              </w:rPr>
            </w:pPr>
          </w:p>
        </w:tc>
        <w:tc>
          <w:tcPr>
            <w:tcW w:w="1039"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Контрольныеработы</w:t>
            </w:r>
          </w:p>
          <w:p w:rsidR="00662375" w:rsidRPr="009947E5" w:rsidRDefault="00662375">
            <w:pPr>
              <w:spacing w:after="0"/>
              <w:ind w:left="135"/>
              <w:rPr>
                <w:sz w:val="24"/>
                <w:szCs w:val="24"/>
              </w:rPr>
            </w:pPr>
          </w:p>
        </w:tc>
        <w:tc>
          <w:tcPr>
            <w:tcW w:w="2221" w:type="dxa"/>
            <w:vMerge/>
            <w:tcBorders>
              <w:top w:val="nil"/>
            </w:tcBorders>
            <w:tcMar>
              <w:top w:w="50" w:type="dxa"/>
              <w:left w:w="100" w:type="dxa"/>
            </w:tcMar>
          </w:tcPr>
          <w:p w:rsidR="00662375" w:rsidRPr="009947E5" w:rsidRDefault="00662375">
            <w:pPr>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Межличностные отношения со сверстниками. Общие интересы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 xml:space="preserve">Межличностные отношения со </w:t>
            </w:r>
            <w:r w:rsidRPr="009947E5">
              <w:rPr>
                <w:rFonts w:ascii="Times New Roman" w:hAnsi="Times New Roman"/>
                <w:color w:val="000000"/>
                <w:sz w:val="24"/>
                <w:szCs w:val="24"/>
                <w:lang w:val="ru-RU"/>
              </w:rPr>
              <w:lastRenderedPageBreak/>
              <w:t>сверстниками. Общие интересы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3</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Конфликтные ситуации, их предупреждение и решение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Межличностныеотношения в семье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Повседневная жизнь семьи. Быт. Распорядок</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Повседневная жизнь семьи. Быт. Распорядок</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Жизнь семьи. Конфликтные ситуации. Семейные истории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"Повседневная жизнь семьи. Межличностные отношения в семье, с друзьями и знакомыми. </w:t>
            </w:r>
            <w:r w:rsidRPr="009947E5">
              <w:rPr>
                <w:rFonts w:ascii="Times New Roman" w:hAnsi="Times New Roman"/>
                <w:color w:val="000000"/>
                <w:sz w:val="24"/>
                <w:szCs w:val="24"/>
              </w:rPr>
              <w:t>Конфликтныеситуации, ихпредупреждение и разрешение"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Характеристика друга/друзей. Черты характера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10</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Внешность человека, любимого литературного персонажа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11</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Характеристикалитературногоперсонажа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12</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"Внешность и характеристика человека, литературного персонажа"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13</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Здоровый образ жизни. Правильное и сбалансированное питание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14</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Здоровый образ жизни. Правильное и сбалансированное питание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15</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Здоровый образ жизни. Лечебная диета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16</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Проблемы со здоровьем. Самочувствие. Отказ от вредных привычек</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17</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Правильное питание. Питание дома/в ресторане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18</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ПравильноепитаниеВыборпроду</w:t>
            </w:r>
            <w:r w:rsidRPr="009947E5">
              <w:rPr>
                <w:rFonts w:ascii="Times New Roman" w:hAnsi="Times New Roman"/>
                <w:color w:val="000000"/>
                <w:sz w:val="24"/>
                <w:szCs w:val="24"/>
              </w:rPr>
              <w:lastRenderedPageBreak/>
              <w:t>ктов.</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19</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Режимтруда и отдыха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20</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Посещениеврача. Медицинскиеуслуги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21</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r w:rsidRPr="009947E5">
              <w:rPr>
                <w:rFonts w:ascii="Times New Roman" w:hAnsi="Times New Roman"/>
                <w:color w:val="000000"/>
                <w:sz w:val="24"/>
                <w:szCs w:val="24"/>
              </w:rPr>
              <w:t>Отказотвредныхпривычек"</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22</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sidRPr="009947E5">
              <w:rPr>
                <w:rFonts w:ascii="Times New Roman" w:hAnsi="Times New Roman"/>
                <w:color w:val="000000"/>
                <w:sz w:val="24"/>
                <w:szCs w:val="24"/>
              </w:rPr>
              <w:t>Отказотвредныхпривычек"</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23</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Школьнаяжизнь. Видышкол</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24</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Школьнаяжизнь. Видышкол</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25</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Школьная система стран изучаемого языка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26</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Школьная жизнь других стран. Переписка в зарубежными сверстниками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27</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Нестандартныепрограммыобучения.</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28</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Права и обязанностистаршеклассников</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29</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sidRPr="009947E5">
              <w:rPr>
                <w:rFonts w:ascii="Times New Roman" w:hAnsi="Times New Roman"/>
                <w:color w:val="000000"/>
                <w:sz w:val="24"/>
                <w:szCs w:val="24"/>
              </w:rPr>
              <w:t>Права и обязанностистаршеклассника"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30</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Профориентация. Современные профессии в мире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31</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Профориентация. Современные профессии в мире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32</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Проблема выбора профессии. Работа мечты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33</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 xml:space="preserve">Карьерныевозможности. </w:t>
            </w:r>
            <w:r w:rsidRPr="009947E5">
              <w:rPr>
                <w:rFonts w:ascii="Times New Roman" w:hAnsi="Times New Roman"/>
                <w:color w:val="000000"/>
                <w:sz w:val="24"/>
                <w:szCs w:val="24"/>
              </w:rPr>
              <w:lastRenderedPageBreak/>
              <w:t>Написаниерезюме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34</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Карьерныевозможности. Написаниерезюме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35</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Выборпрофессии в России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36</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Роль иностранного языка в планах на будущее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37</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38</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Контроль по теме "Современный мир профессий. Проблемы выбора профессии. Роль иностранного языка в планах на будущее"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39</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Досугмолодежи (видыдосуга)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40</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Досугмолодежи (видыдосуга)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41</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Молодежь в современном обществе. Совместные планы, приглашения, праздники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42</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Видыактивногоотдыха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43</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Совместныезанятия. Дружба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44</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Совместныезанятия. Дружба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45</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Досугмолодежи. Музыка. Кино</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46</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Досугмолодежи. Театр. Кино</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47</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Досугмолодежи. Театр. Кино</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48</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Досугмолодежи. Популярнаямузыка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49</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Досугмолодежи. Электроннаямузыка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50</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r w:rsidRPr="009947E5">
              <w:rPr>
                <w:rFonts w:ascii="Times New Roman" w:hAnsi="Times New Roman"/>
                <w:color w:val="000000"/>
                <w:sz w:val="24"/>
                <w:szCs w:val="24"/>
              </w:rPr>
              <w:t>Любовь и дружба"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51</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Контроль по теме "Молодежь в современном обществе. Досуг молодежи: чтение, кино, театр, </w:t>
            </w:r>
            <w:r w:rsidRPr="009947E5">
              <w:rPr>
                <w:rFonts w:ascii="Times New Roman" w:hAnsi="Times New Roman"/>
                <w:color w:val="000000"/>
                <w:sz w:val="24"/>
                <w:szCs w:val="24"/>
                <w:lang w:val="ru-RU"/>
              </w:rPr>
              <w:lastRenderedPageBreak/>
              <w:t xml:space="preserve">музыка, музеи, Интернет, компьютерные игры. </w:t>
            </w:r>
            <w:r w:rsidRPr="009947E5">
              <w:rPr>
                <w:rFonts w:ascii="Times New Roman" w:hAnsi="Times New Roman"/>
                <w:color w:val="000000"/>
                <w:sz w:val="24"/>
                <w:szCs w:val="24"/>
              </w:rPr>
              <w:t>Любовь и дружба"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 1 </w:t>
            </w:r>
          </w:p>
        </w:tc>
        <w:tc>
          <w:tcPr>
            <w:tcW w:w="103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52</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Молодежнаямода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53</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Карманныеденьги. Траты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54</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Карманныеденьги. Заработок</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55</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Покупки. Финансоваяграмотность</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56</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"Покупки: одежда, обувь, продукты питания. </w:t>
            </w:r>
            <w:r w:rsidRPr="009947E5">
              <w:rPr>
                <w:rFonts w:ascii="Times New Roman" w:hAnsi="Times New Roman"/>
                <w:color w:val="000000"/>
                <w:sz w:val="24"/>
                <w:szCs w:val="24"/>
              </w:rPr>
              <w:t>Карманныеденьги. Молодежнаямода"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57</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Туризм. Видыпутешествий</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58</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Путешествие с семьей/друзьями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59</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Путешествие по России и зарубежным странам</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60</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Путешествие. Погода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61</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Видыпутешествий. Круизы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62</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"Туризм. Виды отдыха. Путешествия по России и зарубежным странам"</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63</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Контроль по теме "Туризм. Виды отдыха. Путешествия по России и зарубежным странам"</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64</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Борьба с мусором</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65</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Загрязнение окружающей среды: загрязнение воды, воздуха, почвы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66</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Защита окружающей среды. Исчезающие выды животных. </w:t>
            </w:r>
            <w:r w:rsidRPr="009947E5">
              <w:rPr>
                <w:rFonts w:ascii="Times New Roman" w:hAnsi="Times New Roman"/>
                <w:color w:val="000000"/>
                <w:sz w:val="24"/>
                <w:szCs w:val="24"/>
              </w:rPr>
              <w:t>Охрана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67</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Защита окружающей среды. Борьба с отходами. </w:t>
            </w:r>
            <w:r w:rsidRPr="009947E5">
              <w:rPr>
                <w:rFonts w:ascii="Times New Roman" w:hAnsi="Times New Roman"/>
                <w:color w:val="000000"/>
                <w:sz w:val="24"/>
                <w:szCs w:val="24"/>
              </w:rPr>
              <w:t>Переработка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68</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Проблемы экологии. Причины и последствия изменения климата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69</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Проблемы экологии. Причины и последствия изменения климата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70</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Городские условия проживания. Плюсы и минусы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71</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Природа. Флора и фауна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72</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Знаменитыеприродныезаповедникимира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73</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Загрязнение воды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74</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Повторное использование ресурсов</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75</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Заповедники России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76</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Стихийныебедствия</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77</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Условия проживания в сельской местности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78</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"Проблемы экологии. Защита окружающей среды. Стихийные бедствия. </w:t>
            </w:r>
            <w:r w:rsidRPr="009947E5">
              <w:rPr>
                <w:rFonts w:ascii="Times New Roman" w:hAnsi="Times New Roman"/>
                <w:color w:val="000000"/>
                <w:sz w:val="24"/>
                <w:szCs w:val="24"/>
              </w:rPr>
              <w:t>Условияпроживания в городской и сельскойместности"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79</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Контроль по теме "Проблемы экологии. Защита окружающей среды. Стихийные бедствия. </w:t>
            </w:r>
            <w:r w:rsidRPr="009947E5">
              <w:rPr>
                <w:rFonts w:ascii="Times New Roman" w:hAnsi="Times New Roman"/>
                <w:color w:val="000000"/>
                <w:sz w:val="24"/>
                <w:szCs w:val="24"/>
              </w:rPr>
              <w:t>Условияпроживания в городской и сельскойместности"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80</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Технический прогресс. Гаджеты. Влияние на жизнь</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81</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Технический прогресс. Современные средства связи. </w:t>
            </w:r>
            <w:r w:rsidRPr="009947E5">
              <w:rPr>
                <w:rFonts w:ascii="Times New Roman" w:hAnsi="Times New Roman"/>
                <w:color w:val="000000"/>
                <w:sz w:val="24"/>
                <w:szCs w:val="24"/>
              </w:rPr>
              <w:t>Польза и вред</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82</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Технический прогресс. Современные средства связи. </w:t>
            </w:r>
            <w:r w:rsidRPr="009947E5">
              <w:rPr>
                <w:rFonts w:ascii="Times New Roman" w:hAnsi="Times New Roman"/>
                <w:color w:val="000000"/>
                <w:sz w:val="24"/>
                <w:szCs w:val="24"/>
              </w:rPr>
              <w:t>Польза и вред</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83</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Прогресс. Научнаяфантастика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84</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Гаджеты. Перспективы и последствия</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85</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Вклад стран изучаемого языка в развитие науки. </w:t>
            </w:r>
            <w:r w:rsidRPr="009947E5">
              <w:rPr>
                <w:rFonts w:ascii="Times New Roman" w:hAnsi="Times New Roman"/>
                <w:color w:val="000000"/>
                <w:sz w:val="24"/>
                <w:szCs w:val="24"/>
              </w:rPr>
              <w:t>Техническийпрогресс</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86</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Историяизобретений</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87</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Технический прогресс на благо окружающей среды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88</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"Технический прогресс: перспективы и последствия. </w:t>
            </w:r>
            <w:r w:rsidRPr="009947E5">
              <w:rPr>
                <w:rFonts w:ascii="Times New Roman" w:hAnsi="Times New Roman"/>
                <w:color w:val="000000"/>
                <w:sz w:val="24"/>
                <w:szCs w:val="24"/>
              </w:rPr>
              <w:t>Современныесредствасвязи (мобильныетелефоны, смартфоны, планшеты, компьютеры)"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89</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Страна изучаемого языка. Культурные и спортивные традиции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90</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Странаизучаемогоязыка. Достопримечательности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91</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Страна изучаемого языка. Национальные праздники и обычаи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92</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Странаизучаемогоязыка. Достопримечательности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93</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Страна изучаемого языка. Культура. Национальные блюда</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94</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Роднаястрана. Достопримечательности.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95</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Роднаястрана. Национальнаякухня</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96</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97</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Выдающаяся личность родной страны. Писатель</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98</w:t>
            </w:r>
          </w:p>
        </w:tc>
        <w:tc>
          <w:tcPr>
            <w:tcW w:w="3751"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Выдающаяся личность страны изучаемого языка. </w:t>
            </w:r>
            <w:r w:rsidRPr="009947E5">
              <w:rPr>
                <w:rFonts w:ascii="Times New Roman" w:hAnsi="Times New Roman"/>
                <w:color w:val="000000"/>
                <w:sz w:val="24"/>
                <w:szCs w:val="24"/>
              </w:rPr>
              <w:t>Писатель</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99</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Выдающаяся личность родной страны. Певец</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100</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Выдающиеся люди родной страны. Спортсмены.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101</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Выдающиеся люди родной страны. Космонавты</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687"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102</w:t>
            </w:r>
          </w:p>
        </w:tc>
        <w:tc>
          <w:tcPr>
            <w:tcW w:w="3751"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39" w:type="dxa"/>
            <w:tcMar>
              <w:top w:w="50" w:type="dxa"/>
              <w:left w:w="100" w:type="dxa"/>
            </w:tcMar>
            <w:vAlign w:val="center"/>
          </w:tcPr>
          <w:p w:rsidR="00662375" w:rsidRPr="009947E5" w:rsidRDefault="00662375">
            <w:pPr>
              <w:spacing w:after="0"/>
              <w:ind w:left="135"/>
              <w:jc w:val="center"/>
              <w:rPr>
                <w:sz w:val="24"/>
                <w:szCs w:val="24"/>
              </w:rPr>
            </w:pPr>
          </w:p>
        </w:tc>
        <w:tc>
          <w:tcPr>
            <w:tcW w:w="2221" w:type="dxa"/>
            <w:tcMar>
              <w:top w:w="50" w:type="dxa"/>
              <w:left w:w="100" w:type="dxa"/>
            </w:tcMar>
            <w:vAlign w:val="center"/>
          </w:tcPr>
          <w:p w:rsidR="00662375" w:rsidRPr="009947E5" w:rsidRDefault="00662375">
            <w:pPr>
              <w:spacing w:after="0"/>
              <w:ind w:left="135"/>
              <w:rPr>
                <w:sz w:val="24"/>
                <w:szCs w:val="24"/>
              </w:rPr>
            </w:pPr>
          </w:p>
        </w:tc>
      </w:tr>
      <w:tr w:rsidR="00662375" w:rsidRPr="009947E5" w:rsidTr="00780D51">
        <w:trPr>
          <w:trHeight w:val="144"/>
          <w:tblCellSpacing w:w="20" w:type="nil"/>
        </w:trPr>
        <w:tc>
          <w:tcPr>
            <w:tcW w:w="4438" w:type="dxa"/>
            <w:gridSpan w:val="2"/>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102 </w:t>
            </w:r>
          </w:p>
        </w:tc>
        <w:tc>
          <w:tcPr>
            <w:tcW w:w="103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6 </w:t>
            </w:r>
          </w:p>
        </w:tc>
        <w:tc>
          <w:tcPr>
            <w:tcW w:w="2221" w:type="dxa"/>
            <w:tcMar>
              <w:top w:w="50" w:type="dxa"/>
              <w:left w:w="100" w:type="dxa"/>
            </w:tcMar>
            <w:vAlign w:val="center"/>
          </w:tcPr>
          <w:p w:rsidR="00662375" w:rsidRPr="009947E5" w:rsidRDefault="00662375">
            <w:pPr>
              <w:rPr>
                <w:sz w:val="24"/>
                <w:szCs w:val="24"/>
              </w:rPr>
            </w:pPr>
          </w:p>
        </w:tc>
      </w:tr>
    </w:tbl>
    <w:p w:rsidR="009947E5" w:rsidRDefault="009947E5">
      <w:pPr>
        <w:spacing w:after="0"/>
        <w:ind w:left="120"/>
        <w:rPr>
          <w:rFonts w:ascii="Times New Roman" w:hAnsi="Times New Roman"/>
          <w:b/>
          <w:color w:val="000000"/>
          <w:sz w:val="24"/>
          <w:szCs w:val="24"/>
        </w:rPr>
      </w:pPr>
    </w:p>
    <w:p w:rsidR="00662375" w:rsidRPr="009947E5" w:rsidRDefault="002B3C10">
      <w:pPr>
        <w:spacing w:after="0"/>
        <w:ind w:left="120"/>
        <w:rPr>
          <w:sz w:val="24"/>
          <w:szCs w:val="24"/>
        </w:rPr>
      </w:pPr>
      <w:r w:rsidRPr="009947E5">
        <w:rPr>
          <w:rFonts w:ascii="Times New Roman" w:hAnsi="Times New Roman"/>
          <w:b/>
          <w:color w:val="000000"/>
          <w:sz w:val="24"/>
          <w:szCs w:val="24"/>
        </w:rPr>
        <w:t xml:space="preserve">11 КЛАСС </w:t>
      </w:r>
    </w:p>
    <w:tbl>
      <w:tblPr>
        <w:tblW w:w="0" w:type="auto"/>
        <w:tblCellSpacing w:w="20" w:type="nil"/>
        <w:tblInd w:w="48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8"/>
        <w:gridCol w:w="4033"/>
        <w:gridCol w:w="709"/>
        <w:gridCol w:w="1082"/>
        <w:gridCol w:w="2241"/>
      </w:tblGrid>
      <w:tr w:rsidR="00662375" w:rsidRPr="009947E5" w:rsidTr="00D165CB">
        <w:trPr>
          <w:trHeight w:val="144"/>
          <w:tblCellSpacing w:w="20" w:type="nil"/>
        </w:trPr>
        <w:tc>
          <w:tcPr>
            <w:tcW w:w="688"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 xml:space="preserve">№ п/п </w:t>
            </w:r>
          </w:p>
          <w:p w:rsidR="00662375" w:rsidRPr="009947E5" w:rsidRDefault="00662375">
            <w:pPr>
              <w:spacing w:after="0"/>
              <w:ind w:left="135"/>
              <w:rPr>
                <w:sz w:val="24"/>
                <w:szCs w:val="24"/>
              </w:rPr>
            </w:pPr>
          </w:p>
        </w:tc>
        <w:tc>
          <w:tcPr>
            <w:tcW w:w="4033"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Темаурока</w:t>
            </w:r>
          </w:p>
          <w:p w:rsidR="00662375" w:rsidRPr="009947E5" w:rsidRDefault="00662375">
            <w:pPr>
              <w:spacing w:after="0"/>
              <w:ind w:left="135"/>
              <w:rPr>
                <w:sz w:val="24"/>
                <w:szCs w:val="24"/>
              </w:rPr>
            </w:pPr>
          </w:p>
        </w:tc>
        <w:tc>
          <w:tcPr>
            <w:tcW w:w="1791" w:type="dxa"/>
            <w:gridSpan w:val="2"/>
            <w:tcMar>
              <w:top w:w="50" w:type="dxa"/>
              <w:left w:w="100" w:type="dxa"/>
            </w:tcMar>
            <w:vAlign w:val="center"/>
          </w:tcPr>
          <w:p w:rsidR="00662375" w:rsidRPr="009947E5" w:rsidRDefault="002B3C10">
            <w:pPr>
              <w:spacing w:after="0"/>
              <w:rPr>
                <w:sz w:val="24"/>
                <w:szCs w:val="24"/>
              </w:rPr>
            </w:pPr>
            <w:r w:rsidRPr="009947E5">
              <w:rPr>
                <w:rFonts w:ascii="Times New Roman" w:hAnsi="Times New Roman"/>
                <w:b/>
                <w:color w:val="000000"/>
                <w:sz w:val="24"/>
                <w:szCs w:val="24"/>
              </w:rPr>
              <w:t>Количествочасов</w:t>
            </w:r>
          </w:p>
        </w:tc>
        <w:tc>
          <w:tcPr>
            <w:tcW w:w="2241" w:type="dxa"/>
            <w:vMerge w:val="restart"/>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Электронныецифровыеобразовательныересурсы</w:t>
            </w:r>
          </w:p>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vMerge/>
            <w:tcBorders>
              <w:top w:val="nil"/>
            </w:tcBorders>
            <w:tcMar>
              <w:top w:w="50" w:type="dxa"/>
              <w:left w:w="100" w:type="dxa"/>
            </w:tcMar>
          </w:tcPr>
          <w:p w:rsidR="00662375" w:rsidRPr="009947E5" w:rsidRDefault="00662375">
            <w:pPr>
              <w:rPr>
                <w:sz w:val="24"/>
                <w:szCs w:val="24"/>
              </w:rPr>
            </w:pPr>
          </w:p>
        </w:tc>
        <w:tc>
          <w:tcPr>
            <w:tcW w:w="4033" w:type="dxa"/>
            <w:vMerge/>
            <w:tcBorders>
              <w:top w:val="nil"/>
            </w:tcBorders>
            <w:tcMar>
              <w:top w:w="50" w:type="dxa"/>
              <w:left w:w="100" w:type="dxa"/>
            </w:tcMar>
          </w:tcPr>
          <w:p w:rsidR="00662375" w:rsidRPr="009947E5" w:rsidRDefault="00662375">
            <w:pPr>
              <w:rPr>
                <w:sz w:val="24"/>
                <w:szCs w:val="24"/>
              </w:rPr>
            </w:pPr>
          </w:p>
        </w:tc>
        <w:tc>
          <w:tcPr>
            <w:tcW w:w="709"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Всего</w:t>
            </w:r>
          </w:p>
          <w:p w:rsidR="00662375" w:rsidRPr="009947E5" w:rsidRDefault="00662375">
            <w:pPr>
              <w:spacing w:after="0"/>
              <w:ind w:left="135"/>
              <w:rPr>
                <w:sz w:val="24"/>
                <w:szCs w:val="24"/>
              </w:rPr>
            </w:pPr>
          </w:p>
        </w:tc>
        <w:tc>
          <w:tcPr>
            <w:tcW w:w="1082"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b/>
                <w:color w:val="000000"/>
                <w:sz w:val="24"/>
                <w:szCs w:val="24"/>
              </w:rPr>
              <w:t>Контрольныеработы</w:t>
            </w:r>
          </w:p>
          <w:p w:rsidR="00662375" w:rsidRPr="009947E5" w:rsidRDefault="00662375">
            <w:pPr>
              <w:spacing w:after="0"/>
              <w:ind w:left="135"/>
              <w:rPr>
                <w:sz w:val="24"/>
                <w:szCs w:val="24"/>
              </w:rPr>
            </w:pPr>
          </w:p>
        </w:tc>
        <w:tc>
          <w:tcPr>
            <w:tcW w:w="2241" w:type="dxa"/>
            <w:vMerge/>
            <w:tcBorders>
              <w:top w:val="nil"/>
            </w:tcBorders>
            <w:tcMar>
              <w:top w:w="50" w:type="dxa"/>
              <w:left w:w="100" w:type="dxa"/>
            </w:tcMar>
          </w:tcPr>
          <w:p w:rsidR="00662375" w:rsidRPr="009947E5" w:rsidRDefault="00662375">
            <w:pPr>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Повседневная жизнь семьи. Уклады в разных странах мира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Повседневная жизнь семьи. Уклады в разных странах мира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Межличностные отношения. Решение конфликтных ситуаций. </w:t>
            </w:r>
            <w:r w:rsidRPr="009947E5">
              <w:rPr>
                <w:rFonts w:ascii="Times New Roman" w:hAnsi="Times New Roman"/>
                <w:color w:val="000000"/>
                <w:sz w:val="24"/>
                <w:szCs w:val="24"/>
              </w:rPr>
              <w:t>Семейныеузы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Межличностныеотношения.Моидрузья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Межличностныеотношения.Моидрузья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Семейные традиции и обычаи в стране изучаемого языка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Семейныеистории. Историческаясправка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 xml:space="preserve">Семейные ценности. Отношения </w:t>
            </w:r>
            <w:r w:rsidRPr="009947E5">
              <w:rPr>
                <w:rFonts w:ascii="Times New Roman" w:hAnsi="Times New Roman"/>
                <w:color w:val="000000"/>
                <w:sz w:val="24"/>
                <w:szCs w:val="24"/>
                <w:lang w:val="ru-RU"/>
              </w:rPr>
              <w:lastRenderedPageBreak/>
              <w:t>между поколениями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9</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10</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11</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12</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Межличностныеотношения. Взаимоуважение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13</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Взаимоотношения в семье. Распределение обязанностей</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14</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Межличностные отношения. Эмоции и чувства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15</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Межличностные отношения. Конфликтные ситуации: их предупреждение и решение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16</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 Повседневная жизнь семьи. Межличностные отношения в семье, с друзьями и знакомыми. </w:t>
            </w:r>
            <w:r w:rsidRPr="009947E5">
              <w:rPr>
                <w:rFonts w:ascii="Times New Roman" w:hAnsi="Times New Roman"/>
                <w:color w:val="000000"/>
                <w:sz w:val="24"/>
                <w:szCs w:val="24"/>
              </w:rPr>
              <w:t>Конфликтныеситуации, ихпредупреждение и разрешение"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17</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Контроль по теме " Повседневная жизнь семьи. Межличностные отношения в семье, с друзьями и знакомыми. </w:t>
            </w:r>
            <w:r w:rsidRPr="009947E5">
              <w:rPr>
                <w:rFonts w:ascii="Times New Roman" w:hAnsi="Times New Roman"/>
                <w:color w:val="000000"/>
                <w:sz w:val="24"/>
                <w:szCs w:val="24"/>
              </w:rPr>
              <w:t>Конфликтныеситуации, ихпредупреждение и разрешение"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18</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Характер человека/литературного персонажа. Черты характера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19</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Характер человека/литературного персонажа. Черты характера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20</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Поведение человека в экстремальной ситуации. </w:t>
            </w:r>
            <w:r w:rsidRPr="009947E5">
              <w:rPr>
                <w:rFonts w:ascii="Times New Roman" w:hAnsi="Times New Roman"/>
                <w:color w:val="000000"/>
                <w:sz w:val="24"/>
                <w:szCs w:val="24"/>
              </w:rPr>
              <w:t>Характер</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21</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и по теме "Внешность и характеристика человека, литературного персонажа"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22</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 xml:space="preserve">Отказ от вредных привычек. </w:t>
            </w:r>
            <w:r w:rsidRPr="009947E5">
              <w:rPr>
                <w:rFonts w:ascii="Times New Roman" w:hAnsi="Times New Roman"/>
                <w:color w:val="000000"/>
                <w:sz w:val="24"/>
                <w:szCs w:val="24"/>
                <w:lang w:val="ru-RU"/>
              </w:rPr>
              <w:lastRenderedPageBreak/>
              <w:t>Здоровый образ жизни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23</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Забота о здоровье. Борьба со стрессом</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24</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Забота о здоровье. Полезные привычки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25</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Забота о здоровье. Самочувствие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26</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Забота о здоровье. Посещение врача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27</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Режимтруда и отдыха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28</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Сбалансированноепитание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29</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r w:rsidRPr="009947E5">
              <w:rPr>
                <w:rFonts w:ascii="Times New Roman" w:hAnsi="Times New Roman"/>
                <w:color w:val="000000"/>
                <w:sz w:val="24"/>
                <w:szCs w:val="24"/>
              </w:rPr>
              <w:t>Отказотвредныхпривычек"</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30</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Взаимоотношения со серстниками. Проблема буллинга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31</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Школьная жизнь. Взаимоотношения в школе с преподавателями и друзьями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32</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Особенности школьных конфликтов. Проблемы и решения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33</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Выбор профессии. Цели и мечты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34</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Альтернативы в продолжении образования. Последний год в школе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35</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Высшаяшкола. Университет</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36</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Выборпрофессии. Зовсердца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37</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Подготовка к выпускнымэкзаменам</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38</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39</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 xml:space="preserve">Контроль по теме "Школьное </w:t>
            </w:r>
            <w:r w:rsidRPr="009947E5">
              <w:rPr>
                <w:rFonts w:ascii="Times New Roman" w:hAnsi="Times New Roman"/>
                <w:color w:val="000000"/>
                <w:sz w:val="24"/>
                <w:szCs w:val="24"/>
                <w:lang w:val="ru-RU"/>
              </w:rPr>
              <w:lastRenderedPageBreak/>
              <w:t>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1 </w:t>
            </w:r>
          </w:p>
        </w:tc>
        <w:tc>
          <w:tcPr>
            <w:tcW w:w="108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40</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Важностьизученияиностранногоязыка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41</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Важностьизученияиностранногоязыка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42</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Корни иностранных языков. Международный язык общения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43</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Способыкоммуникации. История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44</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Изучение иностранного языка для работы и дальнейшего обучения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45</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46</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47</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Взаимоотношения. Дружба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48</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Молодежныеценности. Ориентиры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49</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Цель и путь в жизни каждого молодого человека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50</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Участие молодежи в жизни общества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51</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"Молодежь в современном обществе. Ценностные ориентиры. Участие молодежи в жизни общества. </w:t>
            </w:r>
            <w:r w:rsidRPr="009947E5">
              <w:rPr>
                <w:rFonts w:ascii="Times New Roman" w:hAnsi="Times New Roman"/>
                <w:color w:val="000000"/>
                <w:sz w:val="24"/>
                <w:szCs w:val="24"/>
              </w:rPr>
              <w:t>Досугмолодежи: увлечения и интересы. Любовь и дружба"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52</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Экстремальныевидыспорта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53</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Спортивныесоревнования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54</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Олимпийскиеигры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55</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Спорт в жизни каждого человека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56</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57</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Путешествиепозарубежнымстранам</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58</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Путешествия. Видытранстпорта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59</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Оформление поездки. Регистрация. Организационные моменты путешествия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60</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Путешествие. Любимоеместо</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61</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Особенности культуры и поведения в другой стране при путешествии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62</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Экотуризм</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63</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64</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65</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Проживание в городской и сльской местности. </w:t>
            </w:r>
            <w:r w:rsidRPr="009947E5">
              <w:rPr>
                <w:rFonts w:ascii="Times New Roman" w:hAnsi="Times New Roman"/>
                <w:color w:val="000000"/>
                <w:sz w:val="24"/>
                <w:szCs w:val="24"/>
              </w:rPr>
              <w:t>Сравнение. Преимущества и недостатки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66</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Утилизация мусора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67</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Проблемы и решения</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68</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в городе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69</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Загрязнение воды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70</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Сохранениефлоры и фауны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71</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Условияжизни в городе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72</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Жизнь в городе. Достоинства и недостатки. </w:t>
            </w:r>
            <w:r w:rsidRPr="009947E5">
              <w:rPr>
                <w:rFonts w:ascii="Times New Roman" w:hAnsi="Times New Roman"/>
                <w:color w:val="000000"/>
                <w:sz w:val="24"/>
                <w:szCs w:val="24"/>
              </w:rPr>
              <w:t>Проблемы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73</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Жизнь в городе. Достоинства и недостатки. </w:t>
            </w:r>
            <w:r w:rsidRPr="009947E5">
              <w:rPr>
                <w:rFonts w:ascii="Times New Roman" w:hAnsi="Times New Roman"/>
                <w:color w:val="000000"/>
                <w:sz w:val="24"/>
                <w:szCs w:val="24"/>
              </w:rPr>
              <w:t>Проблемы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74</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Жизнь в сельскойместности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75</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 xml:space="preserve">Инфраструктурагорода. </w:t>
            </w:r>
            <w:r w:rsidRPr="009947E5">
              <w:rPr>
                <w:rFonts w:ascii="Times New Roman" w:hAnsi="Times New Roman"/>
                <w:color w:val="000000"/>
                <w:sz w:val="24"/>
                <w:szCs w:val="24"/>
              </w:rPr>
              <w:lastRenderedPageBreak/>
              <w:t>Возможности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lastRenderedPageBreak/>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76</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Инфраструктурагорода. Возможности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77</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Вырубка леса и загрязнение воздуха.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78</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Вселенная и человек. Другие формы жизни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79</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Защита окружающей среды. Загрязнение океана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80</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Природныезаповедники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81</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по теме "Вселенная и человек. Природа. Проблемы экологии. Защита окружающей среды. </w:t>
            </w:r>
            <w:r w:rsidRPr="009947E5">
              <w:rPr>
                <w:rFonts w:ascii="Times New Roman" w:hAnsi="Times New Roman"/>
                <w:color w:val="000000"/>
                <w:sz w:val="24"/>
                <w:szCs w:val="24"/>
              </w:rPr>
              <w:t>Проживание в городской/сельскойместности"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82</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Контроль по теме "Вселенная и человек. Природа. Проблемы экологии. Защита окружающей среды. </w:t>
            </w:r>
            <w:r w:rsidRPr="009947E5">
              <w:rPr>
                <w:rFonts w:ascii="Times New Roman" w:hAnsi="Times New Roman"/>
                <w:color w:val="000000"/>
                <w:sz w:val="24"/>
                <w:szCs w:val="24"/>
              </w:rPr>
              <w:t>Проживание в городской/сельскойместности"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83</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Современные гаджеты. Проблемы и последствия для молодежи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84</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Техническийпрогресс. Онлайнвозможности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85</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Интернет-безопасность</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86</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Социальныесети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87</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Pr="009947E5">
              <w:rPr>
                <w:rFonts w:ascii="Times New Roman" w:hAnsi="Times New Roman"/>
                <w:color w:val="000000"/>
                <w:sz w:val="24"/>
                <w:szCs w:val="24"/>
              </w:rPr>
              <w:t>Интернет-безопасность"</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88</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Достопримечательности родной страны. Крупные города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89</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rPr>
              <w:t>Достопримечательностистраныизучаемогоязыка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90</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Страна изучаемого языка. Страницы истории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lastRenderedPageBreak/>
              <w:t>91</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Традиции и обычаи жизни в стране изучаемого языка</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92</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Достопримечательности родной страны Дворцы и усадьбы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93</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Национальные традиции и особенности родной страны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94</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Развитие космоса. Вклад родной страны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95</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96</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Выдающиеся люди родной страны. Певцы</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97</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Выдающиеся личности страны изучаемого языка. </w:t>
            </w:r>
            <w:r w:rsidRPr="009947E5">
              <w:rPr>
                <w:rFonts w:ascii="Times New Roman" w:hAnsi="Times New Roman"/>
                <w:color w:val="000000"/>
                <w:sz w:val="24"/>
                <w:szCs w:val="24"/>
              </w:rPr>
              <w:t>Писатели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98</w:t>
            </w:r>
          </w:p>
        </w:tc>
        <w:tc>
          <w:tcPr>
            <w:tcW w:w="4033" w:type="dxa"/>
            <w:tcMar>
              <w:top w:w="50" w:type="dxa"/>
              <w:left w:w="100" w:type="dxa"/>
            </w:tcMar>
            <w:vAlign w:val="center"/>
          </w:tcPr>
          <w:p w:rsidR="00662375" w:rsidRPr="009947E5" w:rsidRDefault="002B3C10">
            <w:pPr>
              <w:spacing w:after="0"/>
              <w:ind w:left="135"/>
              <w:rPr>
                <w:sz w:val="24"/>
                <w:szCs w:val="24"/>
              </w:rPr>
            </w:pPr>
            <w:r w:rsidRPr="009947E5">
              <w:rPr>
                <w:rFonts w:ascii="Times New Roman" w:hAnsi="Times New Roman"/>
                <w:color w:val="000000"/>
                <w:sz w:val="24"/>
                <w:szCs w:val="24"/>
                <w:lang w:val="ru-RU"/>
              </w:rPr>
              <w:t xml:space="preserve">Выдающиеся люди страны изучаемого языка. </w:t>
            </w:r>
            <w:r w:rsidRPr="009947E5">
              <w:rPr>
                <w:rFonts w:ascii="Times New Roman" w:hAnsi="Times New Roman"/>
                <w:color w:val="000000"/>
                <w:sz w:val="24"/>
                <w:szCs w:val="24"/>
              </w:rPr>
              <w:t>Выдающиесямедицинскиеработники.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99</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Выдающиеся люди родной страны. Певец</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100</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Выдающиеся личности заруб стран. Спортсмен</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101</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Выдающиеся люди родной страны. Писатели-классики</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662375">
            <w:pPr>
              <w:spacing w:after="0"/>
              <w:ind w:left="135"/>
              <w:jc w:val="center"/>
              <w:rPr>
                <w:sz w:val="24"/>
                <w:szCs w:val="24"/>
              </w:rPr>
            </w:pP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688" w:type="dxa"/>
            <w:tcMar>
              <w:top w:w="50" w:type="dxa"/>
              <w:left w:w="100" w:type="dxa"/>
            </w:tcMar>
            <w:vAlign w:val="center"/>
          </w:tcPr>
          <w:p w:rsidR="00662375" w:rsidRPr="009947E5" w:rsidRDefault="002B3C10">
            <w:pPr>
              <w:spacing w:after="0"/>
              <w:rPr>
                <w:sz w:val="24"/>
                <w:szCs w:val="24"/>
              </w:rPr>
            </w:pPr>
            <w:r w:rsidRPr="009947E5">
              <w:rPr>
                <w:rFonts w:ascii="Times New Roman" w:hAnsi="Times New Roman"/>
                <w:color w:val="000000"/>
                <w:sz w:val="24"/>
                <w:szCs w:val="24"/>
              </w:rPr>
              <w:t>102</w:t>
            </w:r>
          </w:p>
        </w:tc>
        <w:tc>
          <w:tcPr>
            <w:tcW w:w="4033" w:type="dxa"/>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 </w:t>
            </w:r>
          </w:p>
        </w:tc>
        <w:tc>
          <w:tcPr>
            <w:tcW w:w="108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1 </w:t>
            </w:r>
          </w:p>
        </w:tc>
        <w:tc>
          <w:tcPr>
            <w:tcW w:w="2241" w:type="dxa"/>
            <w:tcMar>
              <w:top w:w="50" w:type="dxa"/>
              <w:left w:w="100" w:type="dxa"/>
            </w:tcMar>
            <w:vAlign w:val="center"/>
          </w:tcPr>
          <w:p w:rsidR="00662375" w:rsidRPr="009947E5" w:rsidRDefault="00662375">
            <w:pPr>
              <w:spacing w:after="0"/>
              <w:ind w:left="135"/>
              <w:rPr>
                <w:sz w:val="24"/>
                <w:szCs w:val="24"/>
              </w:rPr>
            </w:pPr>
          </w:p>
        </w:tc>
      </w:tr>
      <w:tr w:rsidR="00662375" w:rsidRPr="009947E5" w:rsidTr="00D165CB">
        <w:trPr>
          <w:trHeight w:val="144"/>
          <w:tblCellSpacing w:w="20" w:type="nil"/>
        </w:trPr>
        <w:tc>
          <w:tcPr>
            <w:tcW w:w="4721" w:type="dxa"/>
            <w:gridSpan w:val="2"/>
            <w:tcMar>
              <w:top w:w="50" w:type="dxa"/>
              <w:left w:w="100" w:type="dxa"/>
            </w:tcMar>
            <w:vAlign w:val="center"/>
          </w:tcPr>
          <w:p w:rsidR="00662375" w:rsidRPr="009947E5" w:rsidRDefault="002B3C10">
            <w:pPr>
              <w:spacing w:after="0"/>
              <w:ind w:left="135"/>
              <w:rPr>
                <w:sz w:val="24"/>
                <w:szCs w:val="24"/>
                <w:lang w:val="ru-RU"/>
              </w:rPr>
            </w:pPr>
            <w:r w:rsidRPr="009947E5">
              <w:rPr>
                <w:rFonts w:ascii="Times New Roman" w:hAnsi="Times New Roman"/>
                <w:color w:val="000000"/>
                <w:sz w:val="24"/>
                <w:szCs w:val="24"/>
                <w:lang w:val="ru-RU"/>
              </w:rPr>
              <w:lastRenderedPageBreak/>
              <w:t>ОБЩЕЕ КОЛИЧЕСТВО ЧАСОВ ПО ПРОГРАММЕ</w:t>
            </w:r>
          </w:p>
        </w:tc>
        <w:tc>
          <w:tcPr>
            <w:tcW w:w="709"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102 </w:t>
            </w:r>
          </w:p>
        </w:tc>
        <w:tc>
          <w:tcPr>
            <w:tcW w:w="1082" w:type="dxa"/>
            <w:tcMar>
              <w:top w:w="50" w:type="dxa"/>
              <w:left w:w="100" w:type="dxa"/>
            </w:tcMar>
            <w:vAlign w:val="center"/>
          </w:tcPr>
          <w:p w:rsidR="00662375" w:rsidRPr="009947E5" w:rsidRDefault="002B3C10">
            <w:pPr>
              <w:spacing w:after="0"/>
              <w:ind w:left="135"/>
              <w:jc w:val="center"/>
              <w:rPr>
                <w:sz w:val="24"/>
                <w:szCs w:val="24"/>
              </w:rPr>
            </w:pPr>
            <w:r w:rsidRPr="009947E5">
              <w:rPr>
                <w:rFonts w:ascii="Times New Roman" w:hAnsi="Times New Roman"/>
                <w:color w:val="000000"/>
                <w:sz w:val="24"/>
                <w:szCs w:val="24"/>
              </w:rPr>
              <w:t xml:space="preserve"> 7 </w:t>
            </w:r>
          </w:p>
        </w:tc>
        <w:tc>
          <w:tcPr>
            <w:tcW w:w="2241" w:type="dxa"/>
            <w:tcMar>
              <w:top w:w="50" w:type="dxa"/>
              <w:left w:w="100" w:type="dxa"/>
            </w:tcMar>
            <w:vAlign w:val="center"/>
          </w:tcPr>
          <w:p w:rsidR="00662375" w:rsidRPr="009947E5" w:rsidRDefault="00662375">
            <w:pPr>
              <w:rPr>
                <w:sz w:val="24"/>
                <w:szCs w:val="24"/>
              </w:rPr>
            </w:pPr>
          </w:p>
        </w:tc>
      </w:tr>
    </w:tbl>
    <w:p w:rsidR="009947E5" w:rsidRDefault="009947E5">
      <w:pPr>
        <w:spacing w:after="0"/>
        <w:ind w:left="120"/>
        <w:rPr>
          <w:rFonts w:ascii="Times New Roman" w:hAnsi="Times New Roman"/>
          <w:b/>
          <w:color w:val="000000"/>
          <w:sz w:val="24"/>
          <w:szCs w:val="24"/>
          <w:lang w:val="ru-RU"/>
        </w:rPr>
      </w:pPr>
      <w:bookmarkStart w:id="7" w:name="block-6441115"/>
      <w:bookmarkEnd w:id="6"/>
    </w:p>
    <w:bookmarkEnd w:id="5"/>
    <w:p w:rsidR="00662375" w:rsidRPr="009947E5" w:rsidRDefault="002B3C10">
      <w:pPr>
        <w:spacing w:after="0"/>
        <w:ind w:left="120"/>
        <w:rPr>
          <w:sz w:val="24"/>
          <w:szCs w:val="24"/>
          <w:lang w:val="ru-RU"/>
        </w:rPr>
      </w:pPr>
      <w:r w:rsidRPr="009947E5">
        <w:rPr>
          <w:rFonts w:ascii="Times New Roman" w:hAnsi="Times New Roman"/>
          <w:b/>
          <w:color w:val="000000"/>
          <w:sz w:val="24"/>
          <w:szCs w:val="24"/>
          <w:lang w:val="ru-RU"/>
        </w:rPr>
        <w:t>УЧЕБНО-МЕТОДИЧЕСКОЕ ОБЕСПЕЧЕНИЕ ОБРАЗОВАТЕЛЬНОГО ПРОЦЕССА</w:t>
      </w:r>
    </w:p>
    <w:p w:rsidR="00662375" w:rsidRPr="009947E5" w:rsidRDefault="002B3C10">
      <w:pPr>
        <w:spacing w:after="0" w:line="480" w:lineRule="auto"/>
        <w:ind w:left="120"/>
        <w:rPr>
          <w:sz w:val="24"/>
          <w:szCs w:val="24"/>
          <w:lang w:val="ru-RU"/>
        </w:rPr>
      </w:pPr>
      <w:r w:rsidRPr="009947E5">
        <w:rPr>
          <w:rFonts w:ascii="Times New Roman" w:hAnsi="Times New Roman"/>
          <w:b/>
          <w:color w:val="000000"/>
          <w:sz w:val="24"/>
          <w:szCs w:val="24"/>
          <w:lang w:val="ru-RU"/>
        </w:rPr>
        <w:t>ОБЯЗАТЕЛЬНЫЕ УЧЕБНЫЕ МАТЕРИАЛЫ ДЛЯ УЧЕНИКА</w:t>
      </w:r>
    </w:p>
    <w:p w:rsidR="00662375" w:rsidRPr="009947E5" w:rsidRDefault="002B3C10">
      <w:pPr>
        <w:spacing w:after="0" w:line="480" w:lineRule="auto"/>
        <w:ind w:left="120"/>
        <w:rPr>
          <w:sz w:val="24"/>
          <w:szCs w:val="24"/>
          <w:lang w:val="ru-RU"/>
        </w:rPr>
      </w:pPr>
      <w:r w:rsidRPr="009947E5">
        <w:rPr>
          <w:rFonts w:ascii="Times New Roman" w:hAnsi="Times New Roman"/>
          <w:color w:val="000000"/>
          <w:sz w:val="24"/>
          <w:szCs w:val="24"/>
          <w:lang w:val="ru-RU"/>
        </w:rPr>
        <w:t>​‌• Английский язык, 11 класс/ Афанасьева О.В., Михеева И.В., Баранова К.М., Общество с ограниченной ответственностью «ДРОФА»; Акционерное общество «Издательство «Просвещение»</w:t>
      </w:r>
      <w:r w:rsidRPr="009947E5">
        <w:rPr>
          <w:sz w:val="24"/>
          <w:szCs w:val="24"/>
          <w:lang w:val="ru-RU"/>
        </w:rPr>
        <w:br/>
      </w:r>
      <w:r w:rsidRPr="009947E5">
        <w:rPr>
          <w:rFonts w:ascii="Times New Roman" w:hAnsi="Times New Roman"/>
          <w:color w:val="000000"/>
          <w:sz w:val="24"/>
          <w:szCs w:val="24"/>
          <w:lang w:val="ru-RU"/>
        </w:rPr>
        <w:t xml:space="preserve"> • Английский язык, 11 класс/ Афанасьева О.В., Дули Д., Михеева И.В. и другие, Акционерное общество «Издательство «Просвещение»</w:t>
      </w:r>
      <w:r w:rsidRPr="009947E5">
        <w:rPr>
          <w:sz w:val="24"/>
          <w:szCs w:val="24"/>
          <w:lang w:val="ru-RU"/>
        </w:rPr>
        <w:br/>
      </w:r>
      <w:bookmarkStart w:id="8" w:name="fcd4d2a0-5025-4100-b79a-d6e41cba5202"/>
      <w:r w:rsidRPr="009947E5">
        <w:rPr>
          <w:rFonts w:ascii="Times New Roman" w:hAnsi="Times New Roman"/>
          <w:color w:val="000000"/>
          <w:sz w:val="24"/>
          <w:szCs w:val="24"/>
          <w:lang w:val="ru-RU"/>
        </w:rPr>
        <w:t xml:space="preserve"> • Английский язык, 10 класс/ Афанасьева О.В., Дули Д., Михеева И.В. и другие, Акционерное общество «Издательство «Просвещение»</w:t>
      </w:r>
      <w:bookmarkEnd w:id="8"/>
      <w:r w:rsidRPr="009947E5">
        <w:rPr>
          <w:rFonts w:ascii="Times New Roman" w:hAnsi="Times New Roman"/>
          <w:color w:val="000000"/>
          <w:sz w:val="24"/>
          <w:szCs w:val="24"/>
          <w:lang w:val="ru-RU"/>
        </w:rPr>
        <w:t>‌​</w:t>
      </w:r>
    </w:p>
    <w:p w:rsidR="00662375" w:rsidRPr="009947E5" w:rsidRDefault="002B3C10">
      <w:pPr>
        <w:spacing w:after="0" w:line="480" w:lineRule="auto"/>
        <w:ind w:left="120"/>
        <w:rPr>
          <w:sz w:val="24"/>
          <w:szCs w:val="24"/>
          <w:lang w:val="ru-RU"/>
        </w:rPr>
      </w:pPr>
      <w:r w:rsidRPr="009947E5">
        <w:rPr>
          <w:rFonts w:ascii="Times New Roman" w:hAnsi="Times New Roman"/>
          <w:color w:val="000000"/>
          <w:sz w:val="24"/>
          <w:szCs w:val="24"/>
          <w:lang w:val="ru-RU"/>
        </w:rPr>
        <w:t>​‌‌</w:t>
      </w:r>
    </w:p>
    <w:p w:rsidR="00662375" w:rsidRPr="009947E5" w:rsidRDefault="002B3C10">
      <w:pPr>
        <w:spacing w:after="0"/>
        <w:ind w:left="120"/>
        <w:rPr>
          <w:sz w:val="24"/>
          <w:szCs w:val="24"/>
          <w:lang w:val="ru-RU"/>
        </w:rPr>
      </w:pPr>
      <w:r w:rsidRPr="009947E5">
        <w:rPr>
          <w:rFonts w:ascii="Times New Roman" w:hAnsi="Times New Roman"/>
          <w:color w:val="000000"/>
          <w:sz w:val="24"/>
          <w:szCs w:val="24"/>
          <w:lang w:val="ru-RU"/>
        </w:rPr>
        <w:t>​</w:t>
      </w:r>
    </w:p>
    <w:p w:rsidR="00662375" w:rsidRPr="009947E5" w:rsidRDefault="002B3C10">
      <w:pPr>
        <w:spacing w:after="0" w:line="480" w:lineRule="auto"/>
        <w:ind w:left="120"/>
        <w:rPr>
          <w:sz w:val="24"/>
          <w:szCs w:val="24"/>
          <w:lang w:val="ru-RU"/>
        </w:rPr>
      </w:pPr>
      <w:r w:rsidRPr="009947E5">
        <w:rPr>
          <w:rFonts w:ascii="Times New Roman" w:hAnsi="Times New Roman"/>
          <w:b/>
          <w:color w:val="000000"/>
          <w:sz w:val="24"/>
          <w:szCs w:val="24"/>
          <w:lang w:val="ru-RU"/>
        </w:rPr>
        <w:t>МЕТОДИЧЕСКИЕ МАТЕРИАЛЫ ДЛЯ УЧИТЕЛЯ</w:t>
      </w:r>
    </w:p>
    <w:p w:rsidR="00662375" w:rsidRPr="009947E5" w:rsidRDefault="002B3C10">
      <w:pPr>
        <w:spacing w:after="0" w:line="480" w:lineRule="auto"/>
        <w:ind w:left="120"/>
        <w:rPr>
          <w:sz w:val="24"/>
          <w:szCs w:val="24"/>
          <w:lang w:val="ru-RU"/>
        </w:rPr>
      </w:pPr>
      <w:r w:rsidRPr="009947E5">
        <w:rPr>
          <w:rFonts w:ascii="Times New Roman" w:hAnsi="Times New Roman"/>
          <w:color w:val="000000"/>
          <w:sz w:val="24"/>
          <w:szCs w:val="24"/>
          <w:lang w:val="ru-RU"/>
        </w:rPr>
        <w:t>​‌Английский язык. Контрольные задания. 10 класс. УМК "Английский в фокусе", О. В. Афанасьева, 10 кл.</w:t>
      </w:r>
      <w:r w:rsidRPr="009947E5">
        <w:rPr>
          <w:sz w:val="24"/>
          <w:szCs w:val="24"/>
          <w:lang w:val="ru-RU"/>
        </w:rPr>
        <w:br/>
      </w:r>
      <w:r w:rsidRPr="009947E5">
        <w:rPr>
          <w:rFonts w:ascii="Times New Roman" w:hAnsi="Times New Roman"/>
          <w:color w:val="000000"/>
          <w:sz w:val="24"/>
          <w:szCs w:val="24"/>
          <w:lang w:val="ru-RU"/>
        </w:rPr>
        <w:t xml:space="preserve"> "Английский в фокусе" 2-11 кл.Быкова Н. И., Поспелова М. Д., Апальков В. Г. ;</w:t>
      </w:r>
      <w:r w:rsidRPr="009947E5">
        <w:rPr>
          <w:sz w:val="24"/>
          <w:szCs w:val="24"/>
          <w:lang w:val="ru-RU"/>
        </w:rPr>
        <w:br/>
      </w:r>
      <w:r w:rsidRPr="009947E5">
        <w:rPr>
          <w:rFonts w:ascii="Times New Roman" w:hAnsi="Times New Roman"/>
          <w:color w:val="000000"/>
          <w:sz w:val="24"/>
          <w:szCs w:val="24"/>
          <w:lang w:val="ru-RU"/>
        </w:rPr>
        <w:t xml:space="preserve"> Английский язык.;</w:t>
      </w:r>
      <w:r w:rsidRPr="009947E5">
        <w:rPr>
          <w:sz w:val="24"/>
          <w:szCs w:val="24"/>
          <w:lang w:val="ru-RU"/>
        </w:rPr>
        <w:br/>
      </w:r>
      <w:r w:rsidRPr="009947E5">
        <w:rPr>
          <w:rFonts w:ascii="Times New Roman" w:hAnsi="Times New Roman"/>
          <w:color w:val="000000"/>
          <w:sz w:val="24"/>
          <w:szCs w:val="24"/>
          <w:lang w:val="ru-RU"/>
        </w:rPr>
        <w:t xml:space="preserve"> Английский язык. Книга для учителя. 11 класс УМК "Английский в фокусе", О. В. Афанасьева, 11 кл.</w:t>
      </w:r>
      <w:r w:rsidRPr="009947E5">
        <w:rPr>
          <w:sz w:val="24"/>
          <w:szCs w:val="24"/>
          <w:lang w:val="ru-RU"/>
        </w:rPr>
        <w:br/>
      </w:r>
      <w:bookmarkStart w:id="9" w:name="cb77c024-1ba4-42b1-b34b-1acff9643914"/>
      <w:r w:rsidRPr="009947E5">
        <w:rPr>
          <w:rFonts w:ascii="Times New Roman" w:hAnsi="Times New Roman"/>
          <w:color w:val="000000"/>
          <w:sz w:val="24"/>
          <w:szCs w:val="24"/>
          <w:lang w:val="ru-RU"/>
        </w:rPr>
        <w:t xml:space="preserve"> Английский язык. Контрольные задания. 11 класс. УМК "Английский в фокусе", О. В. Афанасьева, 11 кл.</w:t>
      </w:r>
      <w:bookmarkEnd w:id="9"/>
      <w:r w:rsidRPr="009947E5">
        <w:rPr>
          <w:rFonts w:ascii="Times New Roman" w:hAnsi="Times New Roman"/>
          <w:color w:val="000000"/>
          <w:sz w:val="24"/>
          <w:szCs w:val="24"/>
          <w:lang w:val="ru-RU"/>
        </w:rPr>
        <w:t>‌​</w:t>
      </w:r>
    </w:p>
    <w:p w:rsidR="00662375" w:rsidRPr="009947E5" w:rsidRDefault="00662375">
      <w:pPr>
        <w:spacing w:after="0"/>
        <w:ind w:left="120"/>
        <w:rPr>
          <w:sz w:val="24"/>
          <w:szCs w:val="24"/>
          <w:lang w:val="ru-RU"/>
        </w:rPr>
      </w:pPr>
    </w:p>
    <w:p w:rsidR="00662375" w:rsidRPr="009947E5" w:rsidRDefault="002B3C10">
      <w:pPr>
        <w:spacing w:after="0" w:line="480" w:lineRule="auto"/>
        <w:ind w:left="120"/>
        <w:rPr>
          <w:sz w:val="24"/>
          <w:szCs w:val="24"/>
          <w:lang w:val="ru-RU"/>
        </w:rPr>
      </w:pPr>
      <w:r w:rsidRPr="009947E5">
        <w:rPr>
          <w:rFonts w:ascii="Times New Roman" w:hAnsi="Times New Roman"/>
          <w:b/>
          <w:color w:val="000000"/>
          <w:sz w:val="24"/>
          <w:szCs w:val="24"/>
          <w:lang w:val="ru-RU"/>
        </w:rPr>
        <w:t>ЦИФРОВЫЕ ОБРАЗОВАТЕЛЬНЫЕ РЕСУРСЫ И РЕСУРСЫ СЕТИ ИНТЕРНЕТ</w:t>
      </w:r>
    </w:p>
    <w:p w:rsidR="002B3C10" w:rsidRPr="009947E5" w:rsidRDefault="002B3C10" w:rsidP="009947E5">
      <w:pPr>
        <w:spacing w:after="0" w:line="480" w:lineRule="auto"/>
        <w:ind w:left="120"/>
        <w:rPr>
          <w:sz w:val="24"/>
          <w:szCs w:val="24"/>
          <w:lang w:val="ru-RU"/>
        </w:rPr>
      </w:pPr>
      <w:r w:rsidRPr="009947E5">
        <w:rPr>
          <w:rFonts w:ascii="Times New Roman" w:hAnsi="Times New Roman"/>
          <w:color w:val="000000"/>
          <w:sz w:val="24"/>
          <w:szCs w:val="24"/>
          <w:lang w:val="ru-RU"/>
        </w:rPr>
        <w:lastRenderedPageBreak/>
        <w:t>​</w:t>
      </w:r>
      <w:r w:rsidRPr="009947E5">
        <w:rPr>
          <w:rFonts w:ascii="Times New Roman" w:hAnsi="Times New Roman"/>
          <w:color w:val="333333"/>
          <w:sz w:val="24"/>
          <w:szCs w:val="24"/>
          <w:lang w:val="ru-RU"/>
        </w:rPr>
        <w:t>​‌</w:t>
      </w:r>
      <w:r w:rsidRPr="009947E5">
        <w:rPr>
          <w:rFonts w:ascii="Times New Roman" w:hAnsi="Times New Roman"/>
          <w:color w:val="000000"/>
          <w:sz w:val="24"/>
          <w:szCs w:val="24"/>
          <w:lang w:val="ru-RU"/>
        </w:rPr>
        <w:t>Каталог ЦОР на Федеральном портале "Российское образование "</w:t>
      </w:r>
      <w:r w:rsidRPr="009947E5">
        <w:rPr>
          <w:rFonts w:ascii="Times New Roman" w:hAnsi="Times New Roman"/>
          <w:color w:val="000000"/>
          <w:sz w:val="24"/>
          <w:szCs w:val="24"/>
        </w:rPr>
        <w:t>https</w:t>
      </w:r>
      <w:r w:rsidRPr="009947E5">
        <w:rPr>
          <w:rFonts w:ascii="Times New Roman" w:hAnsi="Times New Roman"/>
          <w:color w:val="000000"/>
          <w:sz w:val="24"/>
          <w:szCs w:val="24"/>
          <w:lang w:val="ru-RU"/>
        </w:rPr>
        <w:t>://</w:t>
      </w:r>
      <w:r w:rsidRPr="009947E5">
        <w:rPr>
          <w:rFonts w:ascii="Times New Roman" w:hAnsi="Times New Roman"/>
          <w:color w:val="000000"/>
          <w:sz w:val="24"/>
          <w:szCs w:val="24"/>
        </w:rPr>
        <w:t>lesson</w:t>
      </w:r>
      <w:r w:rsidRPr="009947E5">
        <w:rPr>
          <w:rFonts w:ascii="Times New Roman" w:hAnsi="Times New Roman"/>
          <w:color w:val="000000"/>
          <w:sz w:val="24"/>
          <w:szCs w:val="24"/>
          <w:lang w:val="ru-RU"/>
        </w:rPr>
        <w:t>.</w:t>
      </w:r>
      <w:r w:rsidRPr="009947E5">
        <w:rPr>
          <w:rFonts w:ascii="Times New Roman" w:hAnsi="Times New Roman"/>
          <w:color w:val="000000"/>
          <w:sz w:val="24"/>
          <w:szCs w:val="24"/>
        </w:rPr>
        <w:t>edu</w:t>
      </w:r>
      <w:r w:rsidRPr="009947E5">
        <w:rPr>
          <w:rFonts w:ascii="Times New Roman" w:hAnsi="Times New Roman"/>
          <w:color w:val="000000"/>
          <w:sz w:val="24"/>
          <w:szCs w:val="24"/>
          <w:lang w:val="ru-RU"/>
        </w:rPr>
        <w:t>.</w:t>
      </w:r>
      <w:r w:rsidRPr="009947E5">
        <w:rPr>
          <w:rFonts w:ascii="Times New Roman" w:hAnsi="Times New Roman"/>
          <w:color w:val="000000"/>
          <w:sz w:val="24"/>
          <w:szCs w:val="24"/>
        </w:rPr>
        <w:t>ru</w:t>
      </w:r>
      <w:r w:rsidRPr="009947E5">
        <w:rPr>
          <w:rFonts w:ascii="Times New Roman" w:hAnsi="Times New Roman"/>
          <w:color w:val="000000"/>
          <w:sz w:val="24"/>
          <w:szCs w:val="24"/>
          <w:lang w:val="ru-RU"/>
        </w:rPr>
        <w:t>/09/05</w:t>
      </w:r>
      <w:r w:rsidRPr="009947E5">
        <w:rPr>
          <w:sz w:val="24"/>
          <w:szCs w:val="24"/>
          <w:lang w:val="ru-RU"/>
        </w:rPr>
        <w:br/>
      </w:r>
      <w:bookmarkStart w:id="10" w:name="6695cb62-c7ac-4d3d-b5f1-bb0fcb6a9bae"/>
      <w:r w:rsidRPr="009947E5">
        <w:rPr>
          <w:rFonts w:ascii="Times New Roman" w:hAnsi="Times New Roman"/>
          <w:color w:val="000000"/>
          <w:sz w:val="24"/>
          <w:szCs w:val="24"/>
          <w:lang w:val="ru-RU"/>
        </w:rPr>
        <w:t xml:space="preserve">Учи.ру — образовательная онлайн-платформа для школьников, их родителей и учителей </w:t>
      </w:r>
      <w:bookmarkEnd w:id="7"/>
      <w:bookmarkEnd w:id="10"/>
    </w:p>
    <w:sectPr w:rsidR="002B3C10" w:rsidRPr="009947E5" w:rsidSect="00CE492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84572"/>
    <w:multiLevelType w:val="multilevel"/>
    <w:tmpl w:val="D0C008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C160CB8"/>
    <w:multiLevelType w:val="multilevel"/>
    <w:tmpl w:val="5E60FB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D77AB7"/>
    <w:multiLevelType w:val="multilevel"/>
    <w:tmpl w:val="1D826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C73EE2"/>
    <w:multiLevelType w:val="multilevel"/>
    <w:tmpl w:val="5824B7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406365"/>
    <w:multiLevelType w:val="multilevel"/>
    <w:tmpl w:val="DBBAF4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A95F47"/>
    <w:multiLevelType w:val="multilevel"/>
    <w:tmpl w:val="D93C8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6338AE"/>
    <w:multiLevelType w:val="multilevel"/>
    <w:tmpl w:val="34C60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5"/>
  </w:num>
  <w:num w:numId="4">
    <w:abstractNumId w:val="0"/>
  </w:num>
  <w:num w:numId="5">
    <w:abstractNumId w:val="4"/>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662375"/>
    <w:rsid w:val="002B19AD"/>
    <w:rsid w:val="002B3C10"/>
    <w:rsid w:val="00374EAE"/>
    <w:rsid w:val="00662375"/>
    <w:rsid w:val="00780D51"/>
    <w:rsid w:val="009947E5"/>
    <w:rsid w:val="00B02487"/>
    <w:rsid w:val="00C27869"/>
    <w:rsid w:val="00C829CA"/>
    <w:rsid w:val="00CE492D"/>
    <w:rsid w:val="00D165CB"/>
    <w:rsid w:val="00FF75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492D"/>
    <w:rPr>
      <w:color w:val="0563C1" w:themeColor="hyperlink"/>
      <w:u w:val="single"/>
    </w:rPr>
  </w:style>
  <w:style w:type="table" w:styleId="ac">
    <w:name w:val="Table Grid"/>
    <w:basedOn w:val="a1"/>
    <w:uiPriority w:val="59"/>
    <w:rsid w:val="00CE4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5741</TotalTime>
  <Pages>52</Pages>
  <Words>15405</Words>
  <Characters>87811</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Шахеризада</cp:lastModifiedBy>
  <cp:revision>11</cp:revision>
  <dcterms:created xsi:type="dcterms:W3CDTF">2023-08-25T07:48:00Z</dcterms:created>
  <dcterms:modified xsi:type="dcterms:W3CDTF">2023-10-10T17:23:00Z</dcterms:modified>
</cp:coreProperties>
</file>